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"/>
        <w:tblW w:w="90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218"/>
      </w:tblGrid>
      <w:tr w:rsidR="00F3412A" w:rsidRPr="00F3412A" w:rsidTr="00961641">
        <w:tc>
          <w:tcPr>
            <w:tcW w:w="4786" w:type="dxa"/>
          </w:tcPr>
          <w:p w:rsidR="00CD135A" w:rsidRPr="00F3412A" w:rsidRDefault="00CD135A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caps/>
                <w:sz w:val="28"/>
                <w:szCs w:val="28"/>
                <w:lang w:eastAsia="ru-RU"/>
              </w:rPr>
            </w:pPr>
            <w:r w:rsidRPr="00F3412A">
              <w:rPr>
                <w:rFonts w:ascii="Times New Roman" w:hAnsi="Times New Roman"/>
                <w:bCs/>
                <w:caps/>
                <w:sz w:val="28"/>
                <w:szCs w:val="28"/>
                <w:lang w:eastAsia="ru-RU"/>
              </w:rPr>
              <w:t>УТВЕРЖДАЮ</w:t>
            </w:r>
          </w:p>
        </w:tc>
        <w:tc>
          <w:tcPr>
            <w:tcW w:w="4218" w:type="dxa"/>
          </w:tcPr>
          <w:p w:rsidR="00CD135A" w:rsidRPr="00F3412A" w:rsidRDefault="00CD135A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caps/>
                <w:sz w:val="28"/>
                <w:szCs w:val="28"/>
                <w:lang w:eastAsia="ru-RU"/>
              </w:rPr>
            </w:pPr>
            <w:r w:rsidRPr="00F3412A">
              <w:rPr>
                <w:rFonts w:ascii="Times New Roman" w:hAnsi="Times New Roman"/>
                <w:bCs/>
                <w:caps/>
                <w:sz w:val="28"/>
                <w:szCs w:val="28"/>
                <w:lang w:eastAsia="ru-RU"/>
              </w:rPr>
              <w:t>УТВЕРЖДАЮ</w:t>
            </w:r>
          </w:p>
        </w:tc>
      </w:tr>
      <w:tr w:rsidR="00F3412A" w:rsidRPr="00F3412A" w:rsidTr="00961641">
        <w:tc>
          <w:tcPr>
            <w:tcW w:w="4786" w:type="dxa"/>
          </w:tcPr>
          <w:p w:rsidR="00CD135A" w:rsidRPr="00F3412A" w:rsidRDefault="00CD135A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Директор по экономике и финансам</w:t>
            </w:r>
          </w:p>
        </w:tc>
        <w:tc>
          <w:tcPr>
            <w:tcW w:w="4218" w:type="dxa"/>
          </w:tcPr>
          <w:p w:rsidR="00CD135A" w:rsidRPr="00F3412A" w:rsidRDefault="00CD135A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Директор филиала «Карельский»</w:t>
            </w:r>
          </w:p>
        </w:tc>
      </w:tr>
      <w:tr w:rsidR="00F3412A" w:rsidRPr="00F3412A" w:rsidTr="00961641">
        <w:tc>
          <w:tcPr>
            <w:tcW w:w="4786" w:type="dxa"/>
          </w:tcPr>
          <w:p w:rsidR="00CD135A" w:rsidRPr="00F3412A" w:rsidRDefault="00CD135A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ОАО «ТГК</w:t>
            </w:r>
            <w:r w:rsidRPr="00F341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noBreakHyphen/>
              <w:t>1»</w:t>
            </w:r>
          </w:p>
        </w:tc>
        <w:tc>
          <w:tcPr>
            <w:tcW w:w="4218" w:type="dxa"/>
          </w:tcPr>
          <w:p w:rsidR="00CD135A" w:rsidRPr="00F3412A" w:rsidRDefault="00CD135A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ОАО «ТГК</w:t>
            </w:r>
            <w:r w:rsidRPr="00F341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noBreakHyphen/>
              <w:t>1»</w:t>
            </w:r>
          </w:p>
        </w:tc>
      </w:tr>
      <w:tr w:rsidR="00F3412A" w:rsidRPr="00F3412A" w:rsidTr="00961641">
        <w:tc>
          <w:tcPr>
            <w:tcW w:w="4786" w:type="dxa"/>
          </w:tcPr>
          <w:p w:rsidR="00CD135A" w:rsidRPr="00F3412A" w:rsidRDefault="00CD135A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8" w:type="dxa"/>
          </w:tcPr>
          <w:p w:rsidR="00CD135A" w:rsidRPr="00F3412A" w:rsidRDefault="00CD135A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3412A" w:rsidRPr="00F3412A" w:rsidTr="00961641">
        <w:tc>
          <w:tcPr>
            <w:tcW w:w="4786" w:type="dxa"/>
          </w:tcPr>
          <w:p w:rsidR="00CD135A" w:rsidRPr="00F3412A" w:rsidRDefault="00CD135A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8" w:type="dxa"/>
          </w:tcPr>
          <w:p w:rsidR="00CD135A" w:rsidRPr="00F3412A" w:rsidRDefault="00CD135A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3412A" w:rsidRPr="00F3412A" w:rsidTr="00961641">
        <w:tc>
          <w:tcPr>
            <w:tcW w:w="4786" w:type="dxa"/>
          </w:tcPr>
          <w:p w:rsidR="00CD135A" w:rsidRPr="00F3412A" w:rsidRDefault="00CD135A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____________________   Лыков К.А.</w:t>
            </w:r>
          </w:p>
        </w:tc>
        <w:tc>
          <w:tcPr>
            <w:tcW w:w="4218" w:type="dxa"/>
          </w:tcPr>
          <w:p w:rsidR="00CD135A" w:rsidRPr="00F3412A" w:rsidRDefault="00CD135A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____________________   Белов В.В.</w:t>
            </w:r>
          </w:p>
        </w:tc>
      </w:tr>
      <w:tr w:rsidR="00F3412A" w:rsidRPr="00F3412A" w:rsidTr="00961641">
        <w:tc>
          <w:tcPr>
            <w:tcW w:w="4786" w:type="dxa"/>
          </w:tcPr>
          <w:p w:rsidR="00CD135A" w:rsidRPr="00F3412A" w:rsidRDefault="00CD135A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8" w:type="dxa"/>
          </w:tcPr>
          <w:p w:rsidR="00CD135A" w:rsidRPr="00F3412A" w:rsidRDefault="00CD135A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3412A" w:rsidRPr="00F3412A" w:rsidTr="00961641">
        <w:tc>
          <w:tcPr>
            <w:tcW w:w="4786" w:type="dxa"/>
          </w:tcPr>
          <w:p w:rsidR="00CD135A" w:rsidRPr="00F3412A" w:rsidRDefault="00CD135A">
            <w:pPr>
              <w:spacing w:after="0" w:line="240" w:lineRule="auto"/>
              <w:textAlignment w:val="top"/>
              <w:rPr>
                <w:rFonts w:ascii="Times New Roman" w:hAnsi="Times New Roman"/>
                <w:b/>
                <w:bCs/>
                <w:sz w:val="42"/>
                <w:szCs w:val="42"/>
                <w:lang w:eastAsia="ru-RU"/>
              </w:rPr>
            </w:pPr>
            <w:r w:rsidRPr="00F341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«____» ____________ 201</w:t>
            </w:r>
            <w:r w:rsidR="00784CE1" w:rsidRPr="00F341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Pr="00F341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218" w:type="dxa"/>
          </w:tcPr>
          <w:p w:rsidR="00CD135A" w:rsidRPr="00F3412A" w:rsidRDefault="00CD135A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«____» ____________ 201</w:t>
            </w:r>
            <w:r w:rsidR="00784CE1" w:rsidRPr="00F341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Pr="00F341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E33CF5" w:rsidRPr="00F3412A" w:rsidRDefault="00E33CF5" w:rsidP="00E33CF5">
      <w:pPr>
        <w:spacing w:line="240" w:lineRule="auto"/>
        <w:jc w:val="center"/>
        <w:textAlignment w:val="top"/>
        <w:rPr>
          <w:rFonts w:ascii="Times New Roman" w:hAnsi="Times New Roman"/>
          <w:b/>
          <w:bCs/>
          <w:sz w:val="42"/>
          <w:szCs w:val="42"/>
          <w:lang w:eastAsia="ru-RU"/>
        </w:rPr>
      </w:pPr>
    </w:p>
    <w:p w:rsidR="002422EC" w:rsidRPr="00F3412A" w:rsidRDefault="002422EC" w:rsidP="002422EC">
      <w:pPr>
        <w:spacing w:line="240" w:lineRule="auto"/>
        <w:jc w:val="center"/>
        <w:textAlignment w:val="top"/>
        <w:rPr>
          <w:rFonts w:ascii="Times New Roman" w:hAnsi="Times New Roman"/>
          <w:b/>
          <w:bCs/>
          <w:sz w:val="42"/>
          <w:szCs w:val="42"/>
          <w:lang w:eastAsia="ru-RU"/>
        </w:rPr>
      </w:pPr>
    </w:p>
    <w:p w:rsidR="002422EC" w:rsidRPr="00F3412A" w:rsidRDefault="002422EC" w:rsidP="002422EC">
      <w:pPr>
        <w:spacing w:line="240" w:lineRule="auto"/>
        <w:jc w:val="center"/>
        <w:textAlignment w:val="top"/>
        <w:rPr>
          <w:rFonts w:ascii="Times New Roman" w:hAnsi="Times New Roman"/>
          <w:b/>
          <w:bCs/>
          <w:sz w:val="42"/>
          <w:szCs w:val="42"/>
          <w:lang w:eastAsia="ru-RU"/>
        </w:rPr>
      </w:pPr>
    </w:p>
    <w:p w:rsidR="002422EC" w:rsidRPr="00F3412A" w:rsidRDefault="002422EC" w:rsidP="002422EC">
      <w:pPr>
        <w:spacing w:line="240" w:lineRule="auto"/>
        <w:jc w:val="center"/>
        <w:textAlignment w:val="top"/>
        <w:rPr>
          <w:rFonts w:ascii="Times New Roman" w:hAnsi="Times New Roman"/>
          <w:b/>
          <w:bCs/>
          <w:sz w:val="42"/>
          <w:szCs w:val="42"/>
          <w:lang w:eastAsia="ru-RU"/>
        </w:rPr>
      </w:pPr>
      <w:r w:rsidRPr="00F3412A">
        <w:rPr>
          <w:rFonts w:ascii="Times New Roman" w:hAnsi="Times New Roman"/>
          <w:b/>
          <w:bCs/>
          <w:sz w:val="42"/>
          <w:szCs w:val="42"/>
          <w:lang w:eastAsia="ru-RU"/>
        </w:rPr>
        <w:t>ТЕХНИЧЕСКОЕ ЗАДАНИЕ</w:t>
      </w:r>
    </w:p>
    <w:p w:rsidR="005D1A1D" w:rsidRPr="00F3412A" w:rsidRDefault="0060234E" w:rsidP="002422EC">
      <w:pPr>
        <w:jc w:val="center"/>
        <w:rPr>
          <w:rFonts w:ascii="Times New Roman" w:hAnsi="Times New Roman"/>
          <w:b/>
          <w:sz w:val="28"/>
          <w:szCs w:val="28"/>
        </w:rPr>
      </w:pPr>
      <w:r w:rsidRPr="00F3412A">
        <w:rPr>
          <w:rFonts w:ascii="Times New Roman" w:hAnsi="Times New Roman"/>
          <w:b/>
          <w:sz w:val="28"/>
          <w:szCs w:val="28"/>
        </w:rPr>
        <w:t>н</w:t>
      </w:r>
      <w:r w:rsidR="005D1A1D" w:rsidRPr="00F3412A">
        <w:rPr>
          <w:rFonts w:ascii="Times New Roman" w:hAnsi="Times New Roman"/>
          <w:b/>
          <w:sz w:val="28"/>
          <w:szCs w:val="28"/>
        </w:rPr>
        <w:t xml:space="preserve">а открытый конкурс по выбору исполнителя работ </w:t>
      </w:r>
    </w:p>
    <w:p w:rsidR="002422EC" w:rsidRPr="00F3412A" w:rsidRDefault="005D1A1D" w:rsidP="00A5252B">
      <w:pPr>
        <w:jc w:val="center"/>
        <w:rPr>
          <w:rFonts w:ascii="Times New Roman" w:hAnsi="Times New Roman"/>
          <w:b/>
          <w:sz w:val="28"/>
          <w:szCs w:val="28"/>
        </w:rPr>
      </w:pPr>
      <w:r w:rsidRPr="00F3412A">
        <w:rPr>
          <w:rFonts w:ascii="Times New Roman" w:hAnsi="Times New Roman"/>
          <w:b/>
          <w:sz w:val="28"/>
          <w:szCs w:val="28"/>
        </w:rPr>
        <w:t>«</w:t>
      </w:r>
      <w:r w:rsidR="00FB0746" w:rsidRPr="00F3412A">
        <w:rPr>
          <w:rFonts w:ascii="Times New Roman" w:hAnsi="Times New Roman"/>
          <w:b/>
          <w:sz w:val="28"/>
          <w:szCs w:val="28"/>
        </w:rPr>
        <w:t>Развитие систем автоматизации</w:t>
      </w:r>
      <w:r w:rsidR="002422EC" w:rsidRPr="00F3412A">
        <w:rPr>
          <w:rFonts w:ascii="Times New Roman" w:hAnsi="Times New Roman"/>
          <w:b/>
          <w:sz w:val="28"/>
          <w:szCs w:val="28"/>
        </w:rPr>
        <w:t xml:space="preserve"> </w:t>
      </w:r>
      <w:r w:rsidR="00FB0746" w:rsidRPr="00F3412A">
        <w:rPr>
          <w:rFonts w:ascii="Times New Roman" w:hAnsi="Times New Roman"/>
          <w:b/>
          <w:sz w:val="28"/>
          <w:szCs w:val="28"/>
        </w:rPr>
        <w:t>ф</w:t>
      </w:r>
      <w:r w:rsidR="002422EC" w:rsidRPr="00F3412A">
        <w:rPr>
          <w:rFonts w:ascii="Times New Roman" w:hAnsi="Times New Roman"/>
          <w:b/>
          <w:sz w:val="28"/>
          <w:szCs w:val="28"/>
        </w:rPr>
        <w:t>илиал</w:t>
      </w:r>
      <w:r w:rsidR="00FB0746" w:rsidRPr="00F3412A">
        <w:rPr>
          <w:rFonts w:ascii="Times New Roman" w:hAnsi="Times New Roman"/>
          <w:b/>
          <w:sz w:val="28"/>
          <w:szCs w:val="28"/>
        </w:rPr>
        <w:t>а</w:t>
      </w:r>
      <w:r w:rsidR="002422EC" w:rsidRPr="00F3412A">
        <w:rPr>
          <w:rFonts w:ascii="Times New Roman" w:hAnsi="Times New Roman"/>
          <w:b/>
          <w:sz w:val="28"/>
          <w:szCs w:val="28"/>
        </w:rPr>
        <w:t xml:space="preserve"> «Карельский» ОАО «ТГК-1» на платформе </w:t>
      </w:r>
      <w:r w:rsidR="00413B5D" w:rsidRPr="00F3412A">
        <w:rPr>
          <w:rFonts w:ascii="Times New Roman" w:hAnsi="Times New Roman"/>
          <w:b/>
          <w:sz w:val="28"/>
          <w:szCs w:val="28"/>
        </w:rPr>
        <w:t>«</w:t>
      </w:r>
      <w:r w:rsidR="002422EC" w:rsidRPr="00F3412A">
        <w:rPr>
          <w:rFonts w:ascii="Times New Roman" w:hAnsi="Times New Roman"/>
          <w:b/>
          <w:sz w:val="28"/>
          <w:szCs w:val="28"/>
        </w:rPr>
        <w:t>1С:Предприятие 8</w:t>
      </w:r>
      <w:r w:rsidR="00A5252B" w:rsidRPr="00F3412A">
        <w:rPr>
          <w:rFonts w:ascii="Times New Roman" w:hAnsi="Times New Roman"/>
          <w:b/>
          <w:sz w:val="28"/>
          <w:szCs w:val="28"/>
        </w:rPr>
        <w:t>.2</w:t>
      </w:r>
      <w:r w:rsidR="00413B5D" w:rsidRPr="00F3412A">
        <w:rPr>
          <w:rFonts w:ascii="Times New Roman" w:hAnsi="Times New Roman"/>
          <w:b/>
          <w:sz w:val="28"/>
          <w:szCs w:val="28"/>
        </w:rPr>
        <w:t>»</w:t>
      </w:r>
    </w:p>
    <w:p w:rsidR="00E33CF5" w:rsidRPr="00F3412A" w:rsidRDefault="00E33CF5">
      <w:pPr>
        <w:rPr>
          <w:rFonts w:ascii="Times New Roman" w:hAnsi="Times New Roman"/>
          <w:sz w:val="24"/>
          <w:szCs w:val="24"/>
          <w:lang w:eastAsia="ru-RU"/>
        </w:rPr>
      </w:pPr>
    </w:p>
    <w:p w:rsidR="00E33CF5" w:rsidRPr="00F3412A" w:rsidRDefault="00E33CF5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3412A" w:rsidRPr="00F3412A" w:rsidTr="00961641">
        <w:tc>
          <w:tcPr>
            <w:tcW w:w="4785" w:type="dxa"/>
          </w:tcPr>
          <w:p w:rsidR="00784CE1" w:rsidRPr="00F3412A" w:rsidRDefault="00784CE1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caps/>
                <w:sz w:val="28"/>
                <w:szCs w:val="28"/>
                <w:lang w:eastAsia="ru-RU"/>
              </w:rPr>
            </w:pPr>
            <w:r w:rsidRPr="00F3412A">
              <w:rPr>
                <w:rFonts w:ascii="Times New Roman" w:hAnsi="Times New Roman"/>
                <w:bCs/>
                <w:caps/>
                <w:sz w:val="28"/>
                <w:szCs w:val="28"/>
                <w:lang w:eastAsia="ru-RU"/>
              </w:rPr>
              <w:t>Согласовано</w:t>
            </w:r>
          </w:p>
          <w:p w:rsidR="00784CE1" w:rsidRPr="00F3412A" w:rsidRDefault="00784CE1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Начальник Центра внедрения предприятия СДТУиИТ филиала «Невский»</w:t>
            </w:r>
          </w:p>
          <w:p w:rsidR="00784CE1" w:rsidRPr="00F3412A" w:rsidRDefault="00784CE1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784CE1" w:rsidRPr="00F3412A" w:rsidRDefault="00784CE1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784CE1" w:rsidRPr="00F3412A" w:rsidRDefault="00784CE1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___________________   Цветков А.В.</w:t>
            </w:r>
            <w:r w:rsidRPr="00F341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br/>
            </w:r>
          </w:p>
          <w:p w:rsidR="00784CE1" w:rsidRPr="00F3412A" w:rsidRDefault="00784CE1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caps/>
                <w:sz w:val="28"/>
                <w:szCs w:val="28"/>
                <w:lang w:eastAsia="ru-RU"/>
              </w:rPr>
            </w:pPr>
            <w:r w:rsidRPr="00F341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«____» ____________ 2011 г.</w:t>
            </w:r>
          </w:p>
        </w:tc>
        <w:tc>
          <w:tcPr>
            <w:tcW w:w="4786" w:type="dxa"/>
          </w:tcPr>
          <w:p w:rsidR="00784CE1" w:rsidRPr="00F3412A" w:rsidRDefault="00784CE1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caps/>
                <w:sz w:val="28"/>
                <w:szCs w:val="28"/>
                <w:lang w:eastAsia="ru-RU"/>
              </w:rPr>
            </w:pPr>
            <w:r w:rsidRPr="00F3412A">
              <w:rPr>
                <w:rFonts w:ascii="Times New Roman" w:hAnsi="Times New Roman"/>
                <w:bCs/>
                <w:caps/>
                <w:sz w:val="28"/>
                <w:szCs w:val="28"/>
                <w:lang w:eastAsia="ru-RU"/>
              </w:rPr>
              <w:t>Согласовано</w:t>
            </w:r>
          </w:p>
          <w:p w:rsidR="00784CE1" w:rsidRPr="00F3412A" w:rsidRDefault="00784CE1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Главный бухгалтер</w:t>
            </w:r>
          </w:p>
          <w:p w:rsidR="00784CE1" w:rsidRPr="00F3412A" w:rsidRDefault="00784CE1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филиала «Карельский»</w:t>
            </w:r>
          </w:p>
          <w:p w:rsidR="00784CE1" w:rsidRPr="00F3412A" w:rsidRDefault="00784CE1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784CE1" w:rsidRPr="00F3412A" w:rsidRDefault="00784CE1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784CE1" w:rsidRPr="00F3412A" w:rsidRDefault="00784CE1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____________________   Герлиц Е.В.</w:t>
            </w:r>
          </w:p>
          <w:p w:rsidR="00784CE1" w:rsidRPr="00F3412A" w:rsidRDefault="00784CE1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784CE1" w:rsidRPr="00F3412A" w:rsidRDefault="00784CE1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caps/>
                <w:sz w:val="28"/>
                <w:szCs w:val="28"/>
                <w:lang w:eastAsia="ru-RU"/>
              </w:rPr>
            </w:pPr>
            <w:r w:rsidRPr="00F341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«____» ____________ 2011 г.</w:t>
            </w:r>
          </w:p>
        </w:tc>
      </w:tr>
      <w:tr w:rsidR="00F3412A" w:rsidRPr="00F3412A" w:rsidTr="00961641">
        <w:tc>
          <w:tcPr>
            <w:tcW w:w="4785" w:type="dxa"/>
          </w:tcPr>
          <w:p w:rsidR="00784CE1" w:rsidRPr="00F3412A" w:rsidRDefault="00784CE1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784CE1" w:rsidRPr="00F3412A" w:rsidRDefault="00784CE1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caps/>
                <w:sz w:val="28"/>
                <w:szCs w:val="28"/>
                <w:lang w:eastAsia="ru-RU"/>
              </w:rPr>
            </w:pPr>
          </w:p>
          <w:p w:rsidR="00784CE1" w:rsidRPr="00F3412A" w:rsidRDefault="00784CE1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Директор по экономике и финансам филиала «Карельский»</w:t>
            </w:r>
          </w:p>
          <w:p w:rsidR="00784CE1" w:rsidRPr="00F3412A" w:rsidRDefault="00784CE1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784CE1" w:rsidRPr="00F3412A" w:rsidRDefault="00784CE1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784CE1" w:rsidRPr="00F3412A" w:rsidRDefault="00784CE1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____________________   Кийски А.В.</w:t>
            </w:r>
          </w:p>
          <w:p w:rsidR="00784CE1" w:rsidRPr="00F3412A" w:rsidRDefault="00784CE1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784CE1" w:rsidRPr="00F3412A" w:rsidRDefault="00784CE1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caps/>
                <w:sz w:val="28"/>
                <w:szCs w:val="28"/>
                <w:lang w:eastAsia="ru-RU"/>
              </w:rPr>
            </w:pPr>
            <w:r w:rsidRPr="00F341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«____» ____________ 2011 г.</w:t>
            </w:r>
          </w:p>
        </w:tc>
      </w:tr>
      <w:tr w:rsidR="00F3412A" w:rsidRPr="00F3412A" w:rsidTr="00961641">
        <w:tc>
          <w:tcPr>
            <w:tcW w:w="4785" w:type="dxa"/>
          </w:tcPr>
          <w:p w:rsidR="00784CE1" w:rsidRPr="00F3412A" w:rsidRDefault="00784CE1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784CE1" w:rsidRPr="00F3412A" w:rsidRDefault="00784CE1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784CE1" w:rsidRPr="00F3412A" w:rsidRDefault="00784CE1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Начальник отдела информационных технологий филиала «Карельский»</w:t>
            </w:r>
          </w:p>
          <w:p w:rsidR="00784CE1" w:rsidRPr="00F3412A" w:rsidRDefault="00784CE1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784CE1" w:rsidRPr="00F3412A" w:rsidRDefault="00784CE1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784CE1" w:rsidRPr="00F3412A" w:rsidRDefault="00784CE1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____________________   Красный В.И.</w:t>
            </w:r>
          </w:p>
          <w:p w:rsidR="00784CE1" w:rsidRPr="00F3412A" w:rsidRDefault="00784CE1" w:rsidP="00553900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784CE1" w:rsidRPr="00F3412A" w:rsidRDefault="00784CE1">
            <w:pPr>
              <w:spacing w:after="0" w:line="240" w:lineRule="auto"/>
              <w:textAlignment w:val="top"/>
              <w:rPr>
                <w:rFonts w:ascii="Times New Roman" w:hAnsi="Times New Roman"/>
                <w:bCs/>
                <w:caps/>
                <w:sz w:val="28"/>
                <w:szCs w:val="28"/>
                <w:lang w:eastAsia="ru-RU"/>
              </w:rPr>
            </w:pPr>
            <w:r w:rsidRPr="00F341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«____» ____________ 2011 г.</w:t>
            </w:r>
          </w:p>
        </w:tc>
      </w:tr>
    </w:tbl>
    <w:p w:rsidR="0051217E" w:rsidRPr="00F3412A" w:rsidRDefault="0051217E">
      <w:pPr>
        <w:pStyle w:val="ad"/>
        <w:rPr>
          <w:rFonts w:ascii="Times New Roman" w:hAnsi="Times New Roman"/>
          <w:color w:val="auto"/>
        </w:rPr>
      </w:pPr>
      <w:r w:rsidRPr="00F3412A">
        <w:rPr>
          <w:rFonts w:ascii="Times New Roman" w:hAnsi="Times New Roman"/>
          <w:color w:val="auto"/>
        </w:rPr>
        <w:lastRenderedPageBreak/>
        <w:t>Оглавление</w:t>
      </w:r>
    </w:p>
    <w:p w:rsidR="00075C0C" w:rsidRPr="00F3412A" w:rsidRDefault="00A90262">
      <w:pPr>
        <w:pStyle w:val="14"/>
        <w:tabs>
          <w:tab w:val="left" w:pos="44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r w:rsidRPr="00F3412A">
        <w:rPr>
          <w:rFonts w:ascii="Times New Roman" w:hAnsi="Times New Roman"/>
          <w:sz w:val="24"/>
          <w:szCs w:val="24"/>
        </w:rPr>
        <w:fldChar w:fldCharType="begin"/>
      </w:r>
      <w:r w:rsidR="0051217E" w:rsidRPr="00F3412A">
        <w:rPr>
          <w:rFonts w:ascii="Times New Roman" w:hAnsi="Times New Roman"/>
          <w:sz w:val="24"/>
          <w:szCs w:val="24"/>
        </w:rPr>
        <w:instrText xml:space="preserve"> TOC \o "1-3" \h \z \u </w:instrText>
      </w:r>
      <w:r w:rsidRPr="00F3412A">
        <w:rPr>
          <w:rFonts w:ascii="Times New Roman" w:hAnsi="Times New Roman"/>
          <w:sz w:val="24"/>
          <w:szCs w:val="24"/>
        </w:rPr>
        <w:fldChar w:fldCharType="separate"/>
      </w:r>
      <w:hyperlink w:anchor="_Toc293081079" w:history="1">
        <w:r w:rsidR="00075C0C" w:rsidRPr="00F3412A">
          <w:rPr>
            <w:rStyle w:val="ae"/>
            <w:rFonts w:ascii="Times New Roman" w:hAnsi="Times New Roman"/>
            <w:noProof/>
            <w:color w:val="auto"/>
            <w:lang w:val="en-US" w:eastAsia="ru-RU"/>
          </w:rPr>
          <w:t>1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  <w:lang w:eastAsia="ru-RU"/>
          </w:rPr>
          <w:t>Общие требования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_Toc293081079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4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24"/>
        <w:tabs>
          <w:tab w:val="left" w:pos="88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080" w:history="1">
        <w:r w:rsidR="00075C0C" w:rsidRPr="00F3412A">
          <w:rPr>
            <w:rStyle w:val="ae"/>
            <w:rFonts w:ascii="Times New Roman" w:hAnsi="Times New Roman"/>
            <w:noProof/>
            <w:color w:val="auto"/>
            <w:lang w:eastAsia="ru-RU"/>
          </w:rPr>
          <w:t>1.1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  <w:lang w:eastAsia="ru-RU"/>
          </w:rPr>
          <w:t>Общие сведения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_Toc293081080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4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24"/>
        <w:tabs>
          <w:tab w:val="left" w:pos="88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081" w:history="1">
        <w:r w:rsidR="00075C0C" w:rsidRPr="00F3412A">
          <w:rPr>
            <w:rStyle w:val="ae"/>
            <w:rFonts w:ascii="Times New Roman" w:hAnsi="Times New Roman"/>
            <w:noProof/>
            <w:color w:val="auto"/>
            <w:lang w:eastAsia="ru-RU"/>
          </w:rPr>
          <w:t>1.2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  <w:lang w:eastAsia="ru-RU"/>
          </w:rPr>
          <w:t>Используемые термины и сокращения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_Toc293081081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4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24"/>
        <w:tabs>
          <w:tab w:val="left" w:pos="88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082" w:history="1">
        <w:r w:rsidR="00075C0C" w:rsidRPr="00F3412A">
          <w:rPr>
            <w:rStyle w:val="ae"/>
            <w:rFonts w:ascii="Times New Roman" w:hAnsi="Times New Roman"/>
            <w:noProof/>
            <w:color w:val="auto"/>
            <w:lang w:eastAsia="ru-RU"/>
          </w:rPr>
          <w:t>1.3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  <w:lang w:eastAsia="ru-RU"/>
          </w:rPr>
          <w:t>Цель проведения работ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_Toc293081082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4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24"/>
        <w:tabs>
          <w:tab w:val="left" w:pos="88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083" w:history="1">
        <w:r w:rsidR="00075C0C" w:rsidRPr="00F3412A">
          <w:rPr>
            <w:rStyle w:val="ae"/>
            <w:rFonts w:ascii="Times New Roman" w:hAnsi="Times New Roman"/>
            <w:noProof/>
            <w:color w:val="auto"/>
            <w:lang w:eastAsia="ru-RU"/>
          </w:rPr>
          <w:t>1.4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  <w:lang w:eastAsia="ru-RU"/>
          </w:rPr>
          <w:t>Требования к месту выполнения работ: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_Toc293081083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4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24"/>
        <w:tabs>
          <w:tab w:val="left" w:pos="88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084" w:history="1">
        <w:r w:rsidR="00075C0C" w:rsidRPr="00F3412A">
          <w:rPr>
            <w:rStyle w:val="ae"/>
            <w:rFonts w:ascii="Times New Roman" w:hAnsi="Times New Roman"/>
            <w:noProof/>
            <w:color w:val="auto"/>
            <w:lang w:eastAsia="ru-RU"/>
          </w:rPr>
          <w:t>1.5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  <w:lang w:eastAsia="ru-RU"/>
          </w:rPr>
          <w:t>Требования к срокам выполнения работ: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_Toc293081084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5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14"/>
        <w:tabs>
          <w:tab w:val="left" w:pos="44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085" w:history="1">
        <w:r w:rsidR="00075C0C" w:rsidRPr="00F3412A">
          <w:rPr>
            <w:rStyle w:val="ae"/>
            <w:rFonts w:ascii="Times New Roman" w:hAnsi="Times New Roman"/>
            <w:noProof/>
            <w:color w:val="auto"/>
            <w:lang w:eastAsia="ru-RU"/>
          </w:rPr>
          <w:t>2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  <w:lang w:eastAsia="ru-RU"/>
          </w:rPr>
          <w:t>Требования к выполнению работ.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_Toc293081085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5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24"/>
        <w:tabs>
          <w:tab w:val="left" w:pos="88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086" w:history="1">
        <w:r w:rsidR="00075C0C" w:rsidRPr="00F3412A">
          <w:rPr>
            <w:rStyle w:val="ae"/>
            <w:rFonts w:ascii="Times New Roman" w:hAnsi="Times New Roman"/>
            <w:noProof/>
            <w:color w:val="auto"/>
            <w:lang w:eastAsia="ru-RU"/>
          </w:rPr>
          <w:t>2.1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  <w:lang w:eastAsia="ru-RU"/>
          </w:rPr>
          <w:t>Объект автоматизации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_Toc293081086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5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24"/>
        <w:tabs>
          <w:tab w:val="left" w:pos="88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087" w:history="1">
        <w:r w:rsidR="00075C0C" w:rsidRPr="00F3412A">
          <w:rPr>
            <w:rStyle w:val="ae"/>
            <w:rFonts w:ascii="Times New Roman" w:hAnsi="Times New Roman"/>
            <w:noProof/>
            <w:color w:val="auto"/>
            <w:lang w:eastAsia="ru-RU"/>
          </w:rPr>
          <w:t>2.2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  <w:lang w:eastAsia="ru-RU"/>
          </w:rPr>
          <w:t>Организационные рамки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_Toc293081087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5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24"/>
        <w:tabs>
          <w:tab w:val="left" w:pos="88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088" w:history="1">
        <w:r w:rsidR="00075C0C" w:rsidRPr="00F3412A">
          <w:rPr>
            <w:rStyle w:val="ae"/>
            <w:rFonts w:ascii="Times New Roman" w:hAnsi="Times New Roman"/>
            <w:noProof/>
            <w:color w:val="auto"/>
            <w:lang w:eastAsia="ru-RU"/>
          </w:rPr>
          <w:t>2.3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  <w:lang w:eastAsia="ru-RU"/>
          </w:rPr>
          <w:t>Организация проекта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_Toc293081088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5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24"/>
        <w:tabs>
          <w:tab w:val="left" w:pos="88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089" w:history="1">
        <w:r w:rsidR="00075C0C" w:rsidRPr="00F3412A">
          <w:rPr>
            <w:rStyle w:val="ae"/>
            <w:rFonts w:ascii="Times New Roman" w:hAnsi="Times New Roman"/>
            <w:noProof/>
            <w:color w:val="auto"/>
            <w:lang w:eastAsia="ru-RU"/>
          </w:rPr>
          <w:t>2.4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  <w:lang w:eastAsia="ru-RU"/>
          </w:rPr>
          <w:t>Требования к составу документации, разрабатываемой в рамках проекта.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_Toc293081089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6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14"/>
        <w:tabs>
          <w:tab w:val="left" w:pos="44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090" w:history="1">
        <w:r w:rsidR="00075C0C" w:rsidRPr="00F3412A">
          <w:rPr>
            <w:rStyle w:val="ae"/>
            <w:rFonts w:ascii="Times New Roman" w:hAnsi="Times New Roman"/>
            <w:noProof/>
            <w:color w:val="auto"/>
            <w:lang w:eastAsia="ru-RU"/>
          </w:rPr>
          <w:t>3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  <w:lang w:eastAsia="ru-RU"/>
          </w:rPr>
          <w:t>Общие требования к системе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_Toc293081090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7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24"/>
        <w:tabs>
          <w:tab w:val="left" w:pos="88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091" w:history="1">
        <w:r w:rsidR="00075C0C" w:rsidRPr="00F3412A">
          <w:rPr>
            <w:rStyle w:val="ae"/>
            <w:rFonts w:ascii="Times New Roman" w:hAnsi="Times New Roman"/>
            <w:noProof/>
            <w:color w:val="auto"/>
            <w:lang w:eastAsia="ru-RU"/>
          </w:rPr>
          <w:t>3.1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  <w:lang w:eastAsia="ru-RU"/>
          </w:rPr>
          <w:t>Требования к функциональности ПО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_Toc293081091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7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24"/>
        <w:tabs>
          <w:tab w:val="left" w:pos="88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092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3.2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Бухгалтерский учет должен обеспечивать выполнение следующих функций: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_Toc293081092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7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093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3.2.1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Учет инвентарных объектов основных средств (ОС) и нематериальных активов (НМА).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_Toc293081093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7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094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3.2.2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Амортизация инвентарных объектов ОС и НМА в пользовании: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_Toc293081094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8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095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3.2.3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Ведение учета операций по незавершенному строительству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_Toc293081095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8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096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3.2.4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Формирование и предоставление необходимой внутренней и внешней отчетности по инвентарным объектам ОС, НМА, незавершённому строительству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_Toc293081096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8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097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3.2.5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Учет материально-производственных запасов.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_Toc293081097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9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098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3.2.6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Учет готовой продукции и товаров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_Toc293081098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10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099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3.2.7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Учет операции с денежными средствами: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_Toc293081099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10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00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3.2.8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Финансовые вложения.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_Toc293081100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10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01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3.2.9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Учет расчетов с Дебиторами, в том числе: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_Toc293081101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10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02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3.2.10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Учет расчетов с Кредиторами, в т.ч.: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_Toc293081102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10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03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3.2.11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Учет кредитов и займов.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_Toc293081103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11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04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3.2.12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Учет внутрихозяйственных расчетов;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_Toc293081104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11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05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3.2.13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Учет текущих обязательств и расчетов.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_Toc293081105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11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06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3.2.14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Учет спецодежды, в том числе: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_Toc293081106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11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07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3.2.15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Учет путевых листов, в том числе: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_Toc293081107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11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08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3.2.16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Учет налогов.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_Toc293081108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11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09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3.2.17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Учет продаж и прочих расходов и доходов в разрезе аналитики, определяемой на этапе концептуального проектирования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_Toc293081109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12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10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3.2.18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Учет расходов будущих периодов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_Toc293081110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12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11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3.2.19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Доходы будущих периодов,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_Toc293081111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12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12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3.2.20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Учет расчеты с подотчетными лицами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_Toc293081112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12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13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3.2.21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Интерфейс с системой расчета заработной платы «БОСС-Кадровик»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_Toc293081113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12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14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3.2.22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Закрытие периода: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_Toc293081114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12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15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3.2.23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Формирование отчетности по правилам РСБУ и Стандартам ОАО «ТГК-1»: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_Toc293081115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12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24"/>
        <w:tabs>
          <w:tab w:val="left" w:pos="88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16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3.3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Налоговый учет должен обеспечивать выполнение следующих функций: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_Toc293081116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13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17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3.3.1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Ведение налогового учета параллельно с бухгалтерским учетом, согласно утвержденных норм.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_Toc293081117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13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18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3.3.2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Классификация возникающих разниц в соответствии с принятой в организации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_Toc293081118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13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19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3.3.3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Учет расхождения в методах налогового учета по сравнению с бухгалтерским учетом (ПБУ18) по следующим основным направлениям: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_Toc293081119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13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20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3.3.4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Автоматизация создания налоговых регистров для формирования налоговой декларации на основании данных первичных документов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_Toc293081120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14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24"/>
        <w:tabs>
          <w:tab w:val="left" w:pos="88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21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3.4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Учет затрат на производство должен обеспечивать выполнение следующих функций: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_Toc293081121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14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22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3.4.1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Фактический учет.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_Toc293081122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14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23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3.4.2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Формирование отчетности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_Toc293081123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14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24"/>
        <w:tabs>
          <w:tab w:val="left" w:pos="88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24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3.5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Учет ТМЦ на складах должен обеспечивать выполнение следующих функций: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_Toc293081124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15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35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3.5.1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Отражение хозяйственных операций в области управления запасами: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_Toc293081135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15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44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3.5.2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Функции по получению отчетной информации: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_Toc293081144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15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24"/>
        <w:tabs>
          <w:tab w:val="left" w:pos="88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47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3.6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Список форм внутрифирменной отчетности ОАО «ТГК-1»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_Toc293081147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16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48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3.6.1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Ежемесячная отчетность.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_Toc293081148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16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49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3.6.2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Квартальные и годовые формы.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_Toc293081149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17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24"/>
        <w:tabs>
          <w:tab w:val="left" w:pos="88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50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3.7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Требования к интеграции с другими ИТ-системами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_Toc293081150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18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24"/>
        <w:tabs>
          <w:tab w:val="left" w:pos="88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52" w:history="1"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3.8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</w:rPr>
          <w:t>Требования и инфраструктуре АСБНУ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_Toc293081152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18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14"/>
        <w:tabs>
          <w:tab w:val="left" w:pos="44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54" w:history="1">
        <w:r w:rsidR="00075C0C" w:rsidRPr="00F3412A">
          <w:rPr>
            <w:rStyle w:val="ae"/>
            <w:rFonts w:ascii="Times New Roman" w:hAnsi="Times New Roman"/>
            <w:noProof/>
            <w:color w:val="auto"/>
            <w:lang w:eastAsia="ru-RU"/>
          </w:rPr>
          <w:t>4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  <w:lang w:eastAsia="ru-RU"/>
          </w:rPr>
          <w:t>Требования к участникам конкурса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_Toc293081154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18</w:t>
        </w:r>
        <w:r w:rsidRPr="00F3412A">
          <w:rPr>
            <w:noProof/>
            <w:webHidden/>
          </w:rPr>
          <w:fldChar w:fldCharType="end"/>
        </w:r>
      </w:hyperlink>
    </w:p>
    <w:p w:rsidR="00075C0C" w:rsidRPr="00F3412A" w:rsidRDefault="00A90262">
      <w:pPr>
        <w:pStyle w:val="14"/>
        <w:tabs>
          <w:tab w:val="left" w:pos="440"/>
          <w:tab w:val="right" w:leader="dot" w:pos="9345"/>
        </w:tabs>
        <w:rPr>
          <w:rFonts w:asciiTheme="minorHAnsi" w:eastAsiaTheme="minorEastAsia" w:hAnsiTheme="minorHAnsi"/>
          <w:noProof/>
          <w:lang w:eastAsia="ru-RU"/>
        </w:rPr>
      </w:pPr>
      <w:hyperlink w:anchor="_Toc293081155" w:history="1">
        <w:r w:rsidR="00075C0C" w:rsidRPr="00F3412A">
          <w:rPr>
            <w:rStyle w:val="ae"/>
            <w:rFonts w:ascii="Times New Roman" w:hAnsi="Times New Roman"/>
            <w:noProof/>
            <w:color w:val="auto"/>
            <w:lang w:eastAsia="ru-RU"/>
          </w:rPr>
          <w:t>5</w:t>
        </w:r>
        <w:r w:rsidR="00075C0C" w:rsidRPr="00F3412A">
          <w:rPr>
            <w:rFonts w:asciiTheme="minorHAnsi" w:eastAsiaTheme="minorEastAsia" w:hAnsiTheme="minorHAnsi"/>
            <w:noProof/>
            <w:lang w:eastAsia="ru-RU"/>
          </w:rPr>
          <w:tab/>
        </w:r>
        <w:r w:rsidR="00075C0C" w:rsidRPr="00F3412A">
          <w:rPr>
            <w:rStyle w:val="ae"/>
            <w:rFonts w:ascii="Times New Roman" w:hAnsi="Times New Roman"/>
            <w:noProof/>
            <w:color w:val="auto"/>
            <w:lang w:eastAsia="ru-RU"/>
          </w:rPr>
          <w:t>Порядок оценки предложений открытого конкурса (ОК)</w:t>
        </w:r>
        <w:r w:rsidR="00075C0C" w:rsidRPr="00F3412A">
          <w:rPr>
            <w:noProof/>
            <w:webHidden/>
          </w:rPr>
          <w:tab/>
        </w:r>
        <w:r w:rsidRPr="00F3412A">
          <w:rPr>
            <w:noProof/>
            <w:webHidden/>
          </w:rPr>
          <w:fldChar w:fldCharType="begin"/>
        </w:r>
        <w:r w:rsidR="00075C0C" w:rsidRPr="00F3412A">
          <w:rPr>
            <w:noProof/>
            <w:webHidden/>
          </w:rPr>
          <w:instrText xml:space="preserve"> PAGEREF _Toc293081155 \h </w:instrText>
        </w:r>
        <w:r w:rsidRPr="00F3412A">
          <w:rPr>
            <w:noProof/>
            <w:webHidden/>
          </w:rPr>
        </w:r>
        <w:r w:rsidRPr="00F3412A">
          <w:rPr>
            <w:noProof/>
            <w:webHidden/>
          </w:rPr>
          <w:fldChar w:fldCharType="separate"/>
        </w:r>
        <w:r w:rsidR="00E70B5B">
          <w:rPr>
            <w:noProof/>
            <w:webHidden/>
          </w:rPr>
          <w:t>19</w:t>
        </w:r>
        <w:r w:rsidRPr="00F3412A">
          <w:rPr>
            <w:noProof/>
            <w:webHidden/>
          </w:rPr>
          <w:fldChar w:fldCharType="end"/>
        </w:r>
      </w:hyperlink>
    </w:p>
    <w:p w:rsidR="0051217E" w:rsidRPr="00F3412A" w:rsidRDefault="00A90262">
      <w:pPr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fldChar w:fldCharType="end"/>
      </w:r>
    </w:p>
    <w:p w:rsidR="009F5199" w:rsidRPr="00F3412A" w:rsidRDefault="0051217E">
      <w:pPr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A43185" w:rsidRPr="00F3412A" w:rsidRDefault="00A43185" w:rsidP="00241504">
      <w:pPr>
        <w:pStyle w:val="10"/>
        <w:rPr>
          <w:rFonts w:ascii="Times New Roman" w:hAnsi="Times New Roman" w:cs="Times New Roman"/>
          <w:color w:val="auto"/>
          <w:lang w:val="en-US" w:eastAsia="ru-RU"/>
        </w:rPr>
      </w:pPr>
      <w:bookmarkStart w:id="0" w:name="_Toc293081079"/>
      <w:r w:rsidRPr="00F3412A">
        <w:rPr>
          <w:rFonts w:ascii="Times New Roman" w:hAnsi="Times New Roman" w:cs="Times New Roman"/>
          <w:color w:val="auto"/>
          <w:lang w:eastAsia="ru-RU"/>
        </w:rPr>
        <w:lastRenderedPageBreak/>
        <w:t>Общие требования</w:t>
      </w:r>
      <w:bookmarkEnd w:id="0"/>
    </w:p>
    <w:p w:rsidR="009F5199" w:rsidRPr="00F3412A" w:rsidRDefault="009F5199" w:rsidP="009F5199">
      <w:pPr>
        <w:spacing w:line="240" w:lineRule="auto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8"/>
          <w:szCs w:val="28"/>
          <w:lang w:eastAsia="ru-RU"/>
        </w:rPr>
        <w:t>Название конкурса:</w:t>
      </w:r>
    </w:p>
    <w:p w:rsidR="009F5199" w:rsidRPr="00F3412A" w:rsidRDefault="009F5199" w:rsidP="00241504">
      <w:pPr>
        <w:spacing w:line="240" w:lineRule="auto"/>
        <w:ind w:left="708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 xml:space="preserve">Выбор </w:t>
      </w:r>
      <w:r w:rsidR="00737387" w:rsidRPr="00F3412A">
        <w:rPr>
          <w:rFonts w:ascii="Times New Roman" w:hAnsi="Times New Roman"/>
          <w:sz w:val="24"/>
          <w:szCs w:val="24"/>
          <w:lang w:eastAsia="ru-RU"/>
        </w:rPr>
        <w:t xml:space="preserve">исполнителя работ </w:t>
      </w:r>
      <w:r w:rsidRPr="00F3412A">
        <w:rPr>
          <w:rFonts w:ascii="Times New Roman" w:hAnsi="Times New Roman"/>
          <w:sz w:val="24"/>
          <w:szCs w:val="24"/>
          <w:lang w:eastAsia="ru-RU"/>
        </w:rPr>
        <w:t>«</w:t>
      </w:r>
      <w:r w:rsidR="00FB0746" w:rsidRPr="00F3412A">
        <w:rPr>
          <w:rFonts w:ascii="Times New Roman" w:hAnsi="Times New Roman"/>
          <w:sz w:val="24"/>
          <w:szCs w:val="24"/>
          <w:lang w:eastAsia="ru-RU"/>
        </w:rPr>
        <w:t xml:space="preserve">Развитие систем автоматизации филиала </w:t>
      </w:r>
      <w:r w:rsidRPr="00F3412A">
        <w:rPr>
          <w:rFonts w:ascii="Times New Roman" w:hAnsi="Times New Roman"/>
          <w:sz w:val="24"/>
          <w:szCs w:val="24"/>
          <w:lang w:eastAsia="ru-RU"/>
        </w:rPr>
        <w:t>«Карельский» ОАО «ТГК-1» на платформе 1С:Предприятие 8</w:t>
      </w:r>
      <w:r w:rsidR="000E6F61" w:rsidRPr="00F3412A">
        <w:rPr>
          <w:rFonts w:ascii="Times New Roman" w:hAnsi="Times New Roman"/>
          <w:sz w:val="24"/>
          <w:szCs w:val="24"/>
          <w:lang w:eastAsia="ru-RU"/>
        </w:rPr>
        <w:t>»</w:t>
      </w:r>
      <w:r w:rsidR="00A5252B" w:rsidRPr="00F3412A">
        <w:rPr>
          <w:rFonts w:ascii="Times New Roman" w:hAnsi="Times New Roman"/>
          <w:sz w:val="24"/>
          <w:szCs w:val="24"/>
          <w:lang w:eastAsia="ru-RU"/>
        </w:rPr>
        <w:t>.</w:t>
      </w:r>
      <w:r w:rsidRPr="00F3412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F5199" w:rsidRPr="00F3412A" w:rsidRDefault="009F5199" w:rsidP="009F5199">
      <w:pPr>
        <w:spacing w:line="240" w:lineRule="auto"/>
        <w:textAlignment w:val="top"/>
        <w:rPr>
          <w:rFonts w:ascii="Times New Roman" w:hAnsi="Times New Roman"/>
          <w:sz w:val="28"/>
          <w:szCs w:val="28"/>
          <w:lang w:eastAsia="ru-RU"/>
        </w:rPr>
      </w:pPr>
      <w:r w:rsidRPr="00F3412A">
        <w:rPr>
          <w:rFonts w:ascii="Times New Roman" w:hAnsi="Times New Roman"/>
          <w:sz w:val="28"/>
          <w:szCs w:val="28"/>
          <w:lang w:eastAsia="ru-RU"/>
        </w:rPr>
        <w:t>Наименование Заказчика:</w:t>
      </w:r>
    </w:p>
    <w:p w:rsidR="009F5199" w:rsidRPr="00F3412A" w:rsidRDefault="003B3E4E" w:rsidP="00241504">
      <w:pPr>
        <w:spacing w:line="240" w:lineRule="auto"/>
        <w:ind w:left="708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 xml:space="preserve">Филиал «Карельский» </w:t>
      </w:r>
      <w:r w:rsidR="009F5199" w:rsidRPr="00F3412A">
        <w:rPr>
          <w:rFonts w:ascii="Times New Roman" w:hAnsi="Times New Roman"/>
          <w:sz w:val="24"/>
          <w:szCs w:val="24"/>
          <w:lang w:eastAsia="ru-RU"/>
        </w:rPr>
        <w:t>ОАО «ТГК-1».</w:t>
      </w:r>
    </w:p>
    <w:p w:rsidR="009F5199" w:rsidRPr="00F3412A" w:rsidRDefault="009F5199" w:rsidP="00265DC5">
      <w:pPr>
        <w:pStyle w:val="2"/>
        <w:rPr>
          <w:rFonts w:ascii="Times New Roman" w:hAnsi="Times New Roman" w:cs="Times New Roman"/>
          <w:color w:val="auto"/>
          <w:lang w:eastAsia="ru-RU"/>
        </w:rPr>
      </w:pPr>
      <w:bookmarkStart w:id="1" w:name="_Toc293081080"/>
      <w:r w:rsidRPr="00F3412A">
        <w:rPr>
          <w:rFonts w:ascii="Times New Roman" w:hAnsi="Times New Roman" w:cs="Times New Roman"/>
          <w:color w:val="auto"/>
          <w:lang w:eastAsia="ru-RU"/>
        </w:rPr>
        <w:t>Общие сведения</w:t>
      </w:r>
      <w:bookmarkEnd w:id="1"/>
    </w:p>
    <w:p w:rsidR="009F5199" w:rsidRPr="00F3412A" w:rsidRDefault="009F5199" w:rsidP="00A5252B">
      <w:pPr>
        <w:spacing w:line="240" w:lineRule="auto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Настоящий документ представляет собой требования для проведения открытого одноэтапного конкурса по разработке и внедрению автоматизированной системы</w:t>
      </w:r>
      <w:r w:rsidR="00A5252B" w:rsidRPr="00F3412A">
        <w:rPr>
          <w:rFonts w:ascii="Times New Roman" w:hAnsi="Times New Roman"/>
          <w:sz w:val="24"/>
          <w:szCs w:val="24"/>
          <w:lang w:eastAsia="ru-RU"/>
        </w:rPr>
        <w:t xml:space="preserve"> бухгалтерского и</w:t>
      </w:r>
      <w:r w:rsidR="00EC32A9" w:rsidRPr="00F3412A">
        <w:rPr>
          <w:rFonts w:ascii="Times New Roman" w:hAnsi="Times New Roman"/>
          <w:sz w:val="24"/>
          <w:szCs w:val="24"/>
          <w:lang w:eastAsia="ru-RU"/>
        </w:rPr>
        <w:t xml:space="preserve"> налогового учета </w:t>
      </w:r>
      <w:r w:rsidR="003B3E4E" w:rsidRPr="00F3412A">
        <w:rPr>
          <w:rFonts w:ascii="Times New Roman" w:hAnsi="Times New Roman"/>
          <w:sz w:val="24"/>
          <w:szCs w:val="24"/>
          <w:lang w:eastAsia="ru-RU"/>
        </w:rPr>
        <w:t>в</w:t>
      </w:r>
      <w:r w:rsidRPr="00F3412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3791D" w:rsidRPr="00F3412A">
        <w:rPr>
          <w:rFonts w:ascii="Times New Roman" w:hAnsi="Times New Roman"/>
          <w:sz w:val="24"/>
          <w:szCs w:val="24"/>
          <w:lang w:eastAsia="ru-RU"/>
        </w:rPr>
        <w:t>Ф</w:t>
      </w:r>
      <w:r w:rsidR="003B3E4E" w:rsidRPr="00F3412A">
        <w:rPr>
          <w:rFonts w:ascii="Times New Roman" w:hAnsi="Times New Roman"/>
          <w:sz w:val="24"/>
          <w:szCs w:val="24"/>
          <w:lang w:eastAsia="ru-RU"/>
        </w:rPr>
        <w:t>илиале «Карельский»</w:t>
      </w:r>
      <w:r w:rsidRPr="00F3412A">
        <w:rPr>
          <w:rFonts w:ascii="Times New Roman" w:hAnsi="Times New Roman"/>
          <w:sz w:val="24"/>
          <w:szCs w:val="24"/>
          <w:lang w:eastAsia="ru-RU"/>
        </w:rPr>
        <w:t xml:space="preserve"> ОАО «ТГК-1» на платформе </w:t>
      </w:r>
      <w:r w:rsidR="00413B5D" w:rsidRPr="00F3412A">
        <w:rPr>
          <w:rFonts w:ascii="Times New Roman" w:hAnsi="Times New Roman"/>
          <w:sz w:val="24"/>
          <w:szCs w:val="24"/>
          <w:lang w:eastAsia="ru-RU"/>
        </w:rPr>
        <w:t>«</w:t>
      </w:r>
      <w:r w:rsidRPr="00F3412A">
        <w:rPr>
          <w:rFonts w:ascii="Times New Roman" w:hAnsi="Times New Roman"/>
          <w:sz w:val="24"/>
          <w:szCs w:val="24"/>
          <w:lang w:eastAsia="ru-RU"/>
        </w:rPr>
        <w:t>1С:Предприятие 8</w:t>
      </w:r>
      <w:r w:rsidR="00A5252B" w:rsidRPr="00F3412A">
        <w:rPr>
          <w:rFonts w:ascii="Times New Roman" w:hAnsi="Times New Roman"/>
          <w:sz w:val="24"/>
          <w:szCs w:val="24"/>
          <w:lang w:eastAsia="ru-RU"/>
        </w:rPr>
        <w:t>.2</w:t>
      </w:r>
      <w:r w:rsidR="00413B5D" w:rsidRPr="00F3412A">
        <w:rPr>
          <w:rFonts w:ascii="Times New Roman" w:hAnsi="Times New Roman"/>
          <w:sz w:val="24"/>
          <w:szCs w:val="24"/>
          <w:lang w:eastAsia="ru-RU"/>
        </w:rPr>
        <w:t>»</w:t>
      </w:r>
      <w:r w:rsidR="00FB0746" w:rsidRPr="00F3412A">
        <w:rPr>
          <w:rFonts w:ascii="Times New Roman" w:hAnsi="Times New Roman"/>
          <w:sz w:val="24"/>
          <w:szCs w:val="24"/>
          <w:lang w:eastAsia="ru-RU"/>
        </w:rPr>
        <w:t xml:space="preserve"> в развитие внедренного решения «Автоматизированная система бухгалтерского и налогового учета» на базе</w:t>
      </w:r>
      <w:r w:rsidR="00D47C4C" w:rsidRPr="00F3412A">
        <w:rPr>
          <w:rFonts w:ascii="Times New Roman" w:hAnsi="Times New Roman"/>
          <w:sz w:val="24"/>
          <w:szCs w:val="24"/>
          <w:lang w:eastAsia="ru-RU"/>
        </w:rPr>
        <w:t xml:space="preserve"> конфигурации</w:t>
      </w:r>
      <w:r w:rsidR="00FB0746" w:rsidRPr="00F3412A">
        <w:rPr>
          <w:rFonts w:ascii="Times New Roman" w:hAnsi="Times New Roman"/>
          <w:sz w:val="24"/>
          <w:szCs w:val="24"/>
          <w:lang w:eastAsia="ru-RU"/>
        </w:rPr>
        <w:t xml:space="preserve"> «1С:Бухгалтерия КОРП» для филиала «Невский» и Управления </w:t>
      </w:r>
      <w:r w:rsidR="00905C83" w:rsidRPr="00F3412A">
        <w:rPr>
          <w:rFonts w:ascii="Times New Roman" w:hAnsi="Times New Roman"/>
          <w:sz w:val="24"/>
          <w:szCs w:val="24"/>
          <w:lang w:eastAsia="ru-RU"/>
        </w:rPr>
        <w:t>ОАО «</w:t>
      </w:r>
      <w:r w:rsidR="00FB0746" w:rsidRPr="00F3412A">
        <w:rPr>
          <w:rFonts w:ascii="Times New Roman" w:hAnsi="Times New Roman"/>
          <w:sz w:val="24"/>
          <w:szCs w:val="24"/>
          <w:lang w:eastAsia="ru-RU"/>
        </w:rPr>
        <w:t>ТГК-1</w:t>
      </w:r>
      <w:r w:rsidR="00905C83" w:rsidRPr="00F3412A">
        <w:rPr>
          <w:rFonts w:ascii="Times New Roman" w:hAnsi="Times New Roman"/>
          <w:sz w:val="24"/>
          <w:szCs w:val="24"/>
          <w:lang w:eastAsia="ru-RU"/>
        </w:rPr>
        <w:t>»</w:t>
      </w:r>
      <w:r w:rsidRPr="00F3412A">
        <w:rPr>
          <w:rFonts w:ascii="Times New Roman" w:hAnsi="Times New Roman"/>
          <w:sz w:val="24"/>
          <w:szCs w:val="24"/>
          <w:lang w:eastAsia="ru-RU"/>
        </w:rPr>
        <w:t>.</w:t>
      </w:r>
      <w:r w:rsidR="005B3DD8" w:rsidRPr="00F3412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F5199" w:rsidRPr="00F3412A" w:rsidRDefault="009F5199" w:rsidP="00265DC5">
      <w:pPr>
        <w:pStyle w:val="2"/>
        <w:rPr>
          <w:rFonts w:ascii="Times New Roman" w:hAnsi="Times New Roman" w:cs="Times New Roman"/>
          <w:color w:val="auto"/>
          <w:lang w:eastAsia="ru-RU"/>
        </w:rPr>
      </w:pPr>
      <w:bookmarkStart w:id="2" w:name="_Toc293081081"/>
      <w:r w:rsidRPr="00F3412A">
        <w:rPr>
          <w:rFonts w:ascii="Times New Roman" w:hAnsi="Times New Roman" w:cs="Times New Roman"/>
          <w:color w:val="auto"/>
          <w:lang w:eastAsia="ru-RU"/>
        </w:rPr>
        <w:t>Используемые термины и сокращения</w:t>
      </w:r>
      <w:bookmarkEnd w:id="2"/>
    </w:p>
    <w:p w:rsidR="009F5199" w:rsidRPr="00F3412A" w:rsidRDefault="009F5199" w:rsidP="009F5199">
      <w:pPr>
        <w:spacing w:line="240" w:lineRule="auto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Таблица 1. Используемые термины и сокращения.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910"/>
        <w:gridCol w:w="7505"/>
      </w:tblGrid>
      <w:tr w:rsidR="00F3412A" w:rsidRPr="00F3412A" w:rsidTr="00E70EDB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5199" w:rsidRPr="00F3412A" w:rsidRDefault="009F5199" w:rsidP="00E70E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Термины, сокращения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5199" w:rsidRPr="00F3412A" w:rsidRDefault="009F5199" w:rsidP="00E70E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Определения</w:t>
            </w:r>
          </w:p>
        </w:tc>
      </w:tr>
      <w:tr w:rsidR="00F3412A" w:rsidRPr="00F3412A" w:rsidTr="00E70ED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5199" w:rsidRPr="00F3412A" w:rsidRDefault="009F5199" w:rsidP="00E70E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АСБНУ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5199" w:rsidRPr="00F3412A" w:rsidRDefault="009F5199" w:rsidP="00A525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Автоматизированная система</w:t>
            </w:r>
            <w:r w:rsidR="00EC32A9"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бухгалтерского</w:t>
            </w:r>
            <w:r w:rsidR="00A5252B"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  <w:r w:rsidR="00EC32A9"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налогового учета</w:t>
            </w:r>
            <w:r w:rsidR="003B3E4E"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</w:t>
            </w:r>
            <w:r w:rsidR="00D3791D"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Ф</w:t>
            </w:r>
            <w:r w:rsidR="003B3E4E"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илиале «Карельский» ОАО «ТГК-1»</w:t>
            </w:r>
          </w:p>
        </w:tc>
      </w:tr>
      <w:tr w:rsidR="00F3412A" w:rsidRPr="00F3412A" w:rsidTr="00E70ED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5199" w:rsidRPr="00F3412A" w:rsidRDefault="009F5199" w:rsidP="00E70E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Услуги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5199" w:rsidRPr="00F3412A" w:rsidRDefault="009F5199" w:rsidP="00E70E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Услуги, право заключения Договора на оказание которых является предметом данного конкурса</w:t>
            </w:r>
          </w:p>
        </w:tc>
      </w:tr>
      <w:tr w:rsidR="00F3412A" w:rsidRPr="00F3412A" w:rsidTr="00E70ED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5199" w:rsidRPr="00F3412A" w:rsidRDefault="009F5199" w:rsidP="00E70E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Участник  конкурса (Участник)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5199" w:rsidRPr="00F3412A" w:rsidRDefault="009F5199" w:rsidP="00E70E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Юридическое  лицо, принявшее участие в  процедурах конкурса, правосубъектность которого позволяет заключить Договор на условиях конкурса и выполнять обязательства по Договору</w:t>
            </w:r>
          </w:p>
        </w:tc>
      </w:tr>
      <w:tr w:rsidR="00F3412A" w:rsidRPr="00F3412A" w:rsidTr="00E70ED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5199" w:rsidRPr="00F3412A" w:rsidRDefault="009F5199" w:rsidP="00E70E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ИТ-системы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5199" w:rsidRPr="00F3412A" w:rsidRDefault="009F5199" w:rsidP="00E70E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Системы, реализованные посредством информационных технологий</w:t>
            </w:r>
          </w:p>
        </w:tc>
      </w:tr>
      <w:tr w:rsidR="00F3412A" w:rsidRPr="00F3412A" w:rsidTr="00E70ED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5199" w:rsidRPr="00F3412A" w:rsidRDefault="009F5199" w:rsidP="00E70E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5199" w:rsidRPr="00F3412A" w:rsidRDefault="009F5199" w:rsidP="00E70E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Программное обеспечение</w:t>
            </w:r>
          </w:p>
        </w:tc>
      </w:tr>
      <w:tr w:rsidR="00F3412A" w:rsidRPr="00F3412A" w:rsidTr="00AC73BB"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5199" w:rsidRPr="00F3412A" w:rsidRDefault="009F5199" w:rsidP="00E70E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ПЭ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F5199" w:rsidRPr="00F3412A" w:rsidRDefault="009F5199" w:rsidP="00E70E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Промышленная эксплуатация ИТ-системы</w:t>
            </w:r>
          </w:p>
        </w:tc>
      </w:tr>
    </w:tbl>
    <w:p w:rsidR="009F5199" w:rsidRPr="00F3412A" w:rsidRDefault="009F5199" w:rsidP="009F5199">
      <w:pPr>
        <w:spacing w:line="240" w:lineRule="auto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 </w:t>
      </w:r>
    </w:p>
    <w:p w:rsidR="00241504" w:rsidRPr="00F3412A" w:rsidRDefault="009F5199" w:rsidP="00265DC5">
      <w:pPr>
        <w:pStyle w:val="2"/>
        <w:rPr>
          <w:rFonts w:ascii="Times New Roman" w:hAnsi="Times New Roman" w:cs="Times New Roman"/>
          <w:color w:val="auto"/>
          <w:lang w:eastAsia="ru-RU"/>
        </w:rPr>
      </w:pPr>
      <w:bookmarkStart w:id="3" w:name="_Toc293081082"/>
      <w:r w:rsidRPr="00F3412A">
        <w:rPr>
          <w:rFonts w:ascii="Times New Roman" w:hAnsi="Times New Roman" w:cs="Times New Roman"/>
          <w:color w:val="auto"/>
          <w:lang w:eastAsia="ru-RU"/>
        </w:rPr>
        <w:t>Цель проведения работ</w:t>
      </w:r>
      <w:bookmarkEnd w:id="3"/>
      <w:r w:rsidRPr="00F3412A">
        <w:rPr>
          <w:rFonts w:ascii="Times New Roman" w:hAnsi="Times New Roman" w:cs="Times New Roman"/>
          <w:color w:val="auto"/>
          <w:lang w:eastAsia="ru-RU"/>
        </w:rPr>
        <w:t xml:space="preserve"> </w:t>
      </w:r>
    </w:p>
    <w:p w:rsidR="009F5199" w:rsidRPr="00F3412A" w:rsidRDefault="009F5199" w:rsidP="00241504">
      <w:pPr>
        <w:spacing w:line="240" w:lineRule="auto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Автоматизация</w:t>
      </w:r>
      <w:r w:rsidR="00EC32A9" w:rsidRPr="00F3412A">
        <w:rPr>
          <w:rFonts w:ascii="Times New Roman" w:hAnsi="Times New Roman"/>
          <w:sz w:val="24"/>
          <w:szCs w:val="24"/>
          <w:lang w:eastAsia="ru-RU"/>
        </w:rPr>
        <w:t xml:space="preserve"> бухгалтерского</w:t>
      </w:r>
      <w:r w:rsidR="00A5252B" w:rsidRPr="00F3412A">
        <w:rPr>
          <w:rFonts w:ascii="Times New Roman" w:hAnsi="Times New Roman"/>
          <w:sz w:val="24"/>
          <w:szCs w:val="24"/>
          <w:lang w:eastAsia="ru-RU"/>
        </w:rPr>
        <w:t xml:space="preserve"> и</w:t>
      </w:r>
      <w:r w:rsidR="00EC32A9" w:rsidRPr="00F3412A">
        <w:rPr>
          <w:rFonts w:ascii="Times New Roman" w:hAnsi="Times New Roman"/>
          <w:sz w:val="24"/>
          <w:szCs w:val="24"/>
          <w:lang w:eastAsia="ru-RU"/>
        </w:rPr>
        <w:t xml:space="preserve"> налогового учета </w:t>
      </w:r>
      <w:r w:rsidR="001202DD" w:rsidRPr="00F3412A">
        <w:rPr>
          <w:rFonts w:ascii="Times New Roman" w:hAnsi="Times New Roman"/>
          <w:sz w:val="24"/>
          <w:szCs w:val="24"/>
          <w:lang w:eastAsia="ru-RU"/>
        </w:rPr>
        <w:t>Ф</w:t>
      </w:r>
      <w:r w:rsidR="003B3E4E" w:rsidRPr="00F3412A">
        <w:rPr>
          <w:rFonts w:ascii="Times New Roman" w:hAnsi="Times New Roman"/>
          <w:sz w:val="24"/>
          <w:szCs w:val="24"/>
          <w:lang w:eastAsia="ru-RU"/>
        </w:rPr>
        <w:t>илиала «Карельский»</w:t>
      </w:r>
      <w:r w:rsidRPr="00F3412A">
        <w:rPr>
          <w:rFonts w:ascii="Times New Roman" w:hAnsi="Times New Roman"/>
          <w:sz w:val="24"/>
          <w:szCs w:val="24"/>
          <w:lang w:eastAsia="ru-RU"/>
        </w:rPr>
        <w:t xml:space="preserve"> ОАО «ТГК-1», получение регламентной и управленческой отчетности.</w:t>
      </w:r>
    </w:p>
    <w:p w:rsidR="00241504" w:rsidRPr="00F3412A" w:rsidRDefault="009F5199" w:rsidP="00265DC5">
      <w:pPr>
        <w:pStyle w:val="2"/>
        <w:rPr>
          <w:rFonts w:ascii="Times New Roman" w:hAnsi="Times New Roman" w:cs="Times New Roman"/>
          <w:color w:val="auto"/>
          <w:lang w:eastAsia="ru-RU"/>
        </w:rPr>
      </w:pPr>
      <w:bookmarkStart w:id="4" w:name="_Toc293081083"/>
      <w:r w:rsidRPr="00F3412A">
        <w:rPr>
          <w:rFonts w:ascii="Times New Roman" w:hAnsi="Times New Roman" w:cs="Times New Roman"/>
          <w:color w:val="auto"/>
          <w:lang w:eastAsia="ru-RU"/>
        </w:rPr>
        <w:t>Требования к месту выполнения работ:</w:t>
      </w:r>
      <w:bookmarkEnd w:id="4"/>
    </w:p>
    <w:p w:rsidR="009F5199" w:rsidRPr="00F3412A" w:rsidRDefault="009F5199" w:rsidP="009F5199">
      <w:pPr>
        <w:spacing w:line="240" w:lineRule="auto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 xml:space="preserve">Работы выполняются в </w:t>
      </w:r>
      <w:r w:rsidR="001202DD" w:rsidRPr="00F3412A">
        <w:rPr>
          <w:rFonts w:ascii="Times New Roman" w:hAnsi="Times New Roman"/>
          <w:sz w:val="24"/>
          <w:szCs w:val="24"/>
          <w:lang w:eastAsia="ru-RU"/>
        </w:rPr>
        <w:t>Ф</w:t>
      </w:r>
      <w:r w:rsidR="003B3E4E" w:rsidRPr="00F3412A">
        <w:rPr>
          <w:rFonts w:ascii="Times New Roman" w:hAnsi="Times New Roman"/>
          <w:sz w:val="24"/>
          <w:szCs w:val="24"/>
          <w:lang w:eastAsia="ru-RU"/>
        </w:rPr>
        <w:t>илиале «Карельский»</w:t>
      </w:r>
      <w:r w:rsidR="00241504" w:rsidRPr="00F3412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5252B" w:rsidRPr="00F3412A">
        <w:rPr>
          <w:rFonts w:ascii="Times New Roman" w:hAnsi="Times New Roman"/>
          <w:sz w:val="24"/>
          <w:szCs w:val="24"/>
          <w:lang w:eastAsia="ru-RU"/>
        </w:rPr>
        <w:t>ОАО «ТГК-1» по адресу: Республика Карелия, г. Петрозаводск, ул. Кирова, д.43.</w:t>
      </w:r>
    </w:p>
    <w:p w:rsidR="00241504" w:rsidRPr="00F3412A" w:rsidRDefault="009F5199" w:rsidP="00265DC5">
      <w:pPr>
        <w:pStyle w:val="2"/>
        <w:rPr>
          <w:rFonts w:ascii="Times New Roman" w:hAnsi="Times New Roman" w:cs="Times New Roman"/>
          <w:color w:val="auto"/>
          <w:lang w:eastAsia="ru-RU"/>
        </w:rPr>
      </w:pPr>
      <w:bookmarkStart w:id="5" w:name="_Toc293081084"/>
      <w:r w:rsidRPr="00F3412A">
        <w:rPr>
          <w:rFonts w:ascii="Times New Roman" w:hAnsi="Times New Roman" w:cs="Times New Roman"/>
          <w:color w:val="auto"/>
          <w:lang w:eastAsia="ru-RU"/>
        </w:rPr>
        <w:lastRenderedPageBreak/>
        <w:t>Требования к срокам выполнения работ:</w:t>
      </w:r>
      <w:bookmarkEnd w:id="5"/>
    </w:p>
    <w:p w:rsidR="00905C5E" w:rsidRPr="00F3412A" w:rsidRDefault="00905C5E" w:rsidP="00241504">
      <w:pPr>
        <w:spacing w:after="0" w:line="240" w:lineRule="auto"/>
        <w:ind w:left="357"/>
        <w:textAlignment w:val="top"/>
        <w:rPr>
          <w:rFonts w:ascii="Times New Roman" w:hAnsi="Times New Roman"/>
          <w:b/>
          <w:sz w:val="24"/>
          <w:szCs w:val="24"/>
          <w:lang w:eastAsia="ru-RU"/>
        </w:rPr>
      </w:pPr>
      <w:r w:rsidRPr="00F3412A">
        <w:rPr>
          <w:rFonts w:ascii="Times New Roman" w:hAnsi="Times New Roman"/>
          <w:b/>
          <w:sz w:val="24"/>
          <w:szCs w:val="24"/>
          <w:lang w:eastAsia="ru-RU"/>
        </w:rPr>
        <w:t>Внедрение:</w:t>
      </w:r>
    </w:p>
    <w:p w:rsidR="00241504" w:rsidRPr="00F3412A" w:rsidRDefault="009F5199" w:rsidP="00241504">
      <w:pPr>
        <w:spacing w:after="0" w:line="240" w:lineRule="auto"/>
        <w:ind w:left="357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Начало:</w:t>
      </w:r>
      <w:r w:rsidR="003B3E4E" w:rsidRPr="00F3412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05C5E" w:rsidRPr="00F3412A">
        <w:rPr>
          <w:rFonts w:ascii="Times New Roman" w:hAnsi="Times New Roman"/>
          <w:sz w:val="24"/>
          <w:szCs w:val="24"/>
          <w:lang w:eastAsia="ru-RU"/>
        </w:rPr>
        <w:t>И</w:t>
      </w:r>
      <w:r w:rsidR="00A5252B" w:rsidRPr="00F3412A">
        <w:rPr>
          <w:rFonts w:ascii="Times New Roman" w:hAnsi="Times New Roman"/>
          <w:sz w:val="24"/>
          <w:szCs w:val="24"/>
          <w:lang w:eastAsia="ru-RU"/>
        </w:rPr>
        <w:t>юнь 2011 года.</w:t>
      </w:r>
    </w:p>
    <w:p w:rsidR="00241504" w:rsidRPr="00F3412A" w:rsidRDefault="009F5199" w:rsidP="00241504">
      <w:pPr>
        <w:spacing w:line="240" w:lineRule="auto"/>
        <w:ind w:left="360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Окончание:</w:t>
      </w:r>
      <w:r w:rsidR="00A5252B" w:rsidRPr="00F3412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05C5E" w:rsidRPr="00F3412A">
        <w:rPr>
          <w:rFonts w:ascii="Times New Roman" w:hAnsi="Times New Roman"/>
          <w:sz w:val="24"/>
          <w:szCs w:val="24"/>
          <w:lang w:eastAsia="ru-RU"/>
        </w:rPr>
        <w:t>Д</w:t>
      </w:r>
      <w:r w:rsidR="00A5252B" w:rsidRPr="00F3412A">
        <w:rPr>
          <w:rFonts w:ascii="Times New Roman" w:hAnsi="Times New Roman"/>
          <w:sz w:val="24"/>
          <w:szCs w:val="24"/>
          <w:lang w:eastAsia="ru-RU"/>
        </w:rPr>
        <w:t>екабрь 2011 года.</w:t>
      </w:r>
    </w:p>
    <w:p w:rsidR="00905C5E" w:rsidRPr="00F3412A" w:rsidRDefault="009F5199" w:rsidP="00961641">
      <w:pPr>
        <w:spacing w:after="0" w:line="240" w:lineRule="auto"/>
        <w:ind w:left="357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b/>
          <w:bCs/>
          <w:sz w:val="24"/>
          <w:szCs w:val="24"/>
          <w:lang w:eastAsia="ru-RU"/>
        </w:rPr>
        <w:t>Запуск в опытно-промышленную эксплуатацию</w:t>
      </w:r>
      <w:r w:rsidR="00961641" w:rsidRPr="00F3412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и доработка отчётности</w:t>
      </w:r>
      <w:r w:rsidRPr="00F3412A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241504" w:rsidRPr="00F3412A" w:rsidRDefault="00241504" w:rsidP="00961641">
      <w:pPr>
        <w:spacing w:after="0" w:line="240" w:lineRule="auto"/>
        <w:ind w:left="357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 xml:space="preserve">Начало: </w:t>
      </w:r>
      <w:r w:rsidR="00905C5E" w:rsidRPr="00F3412A">
        <w:rPr>
          <w:rFonts w:ascii="Times New Roman" w:hAnsi="Times New Roman"/>
          <w:sz w:val="24"/>
          <w:szCs w:val="24"/>
          <w:lang w:eastAsia="ru-RU"/>
        </w:rPr>
        <w:t>О</w:t>
      </w:r>
      <w:r w:rsidR="00A5252B" w:rsidRPr="00F3412A">
        <w:rPr>
          <w:rFonts w:ascii="Times New Roman" w:hAnsi="Times New Roman"/>
          <w:sz w:val="24"/>
          <w:szCs w:val="24"/>
          <w:lang w:eastAsia="ru-RU"/>
        </w:rPr>
        <w:t>ктябрь 2011 года</w:t>
      </w:r>
    </w:p>
    <w:p w:rsidR="00905C5E" w:rsidRPr="00F3412A" w:rsidRDefault="00961641" w:rsidP="00961641">
      <w:pPr>
        <w:spacing w:after="0" w:line="240" w:lineRule="auto"/>
        <w:ind w:left="357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Окончание: Декабрь 2011</w:t>
      </w:r>
    </w:p>
    <w:p w:rsidR="00961641" w:rsidRPr="00F3412A" w:rsidRDefault="00961641" w:rsidP="00961641">
      <w:pPr>
        <w:spacing w:after="0" w:line="240" w:lineRule="auto"/>
        <w:ind w:left="357"/>
        <w:textAlignment w:val="top"/>
        <w:rPr>
          <w:rFonts w:ascii="Times New Roman" w:hAnsi="Times New Roman"/>
          <w:sz w:val="24"/>
          <w:szCs w:val="24"/>
          <w:lang w:eastAsia="ru-RU"/>
        </w:rPr>
      </w:pPr>
    </w:p>
    <w:p w:rsidR="00241504" w:rsidRPr="00F3412A" w:rsidRDefault="009F5199" w:rsidP="00961641">
      <w:pPr>
        <w:spacing w:after="0" w:line="240" w:lineRule="atLeast"/>
        <w:ind w:left="357"/>
        <w:textAlignment w:val="top"/>
        <w:rPr>
          <w:rFonts w:ascii="Times New Roman" w:hAnsi="Times New Roman"/>
          <w:b/>
          <w:sz w:val="24"/>
          <w:szCs w:val="24"/>
          <w:lang w:eastAsia="ru-RU"/>
        </w:rPr>
      </w:pPr>
      <w:r w:rsidRPr="00F3412A">
        <w:rPr>
          <w:rFonts w:ascii="Times New Roman" w:hAnsi="Times New Roman"/>
          <w:b/>
          <w:bCs/>
          <w:sz w:val="24"/>
          <w:szCs w:val="24"/>
          <w:lang w:eastAsia="ru-RU"/>
        </w:rPr>
        <w:t>Запуск в промышленную эксплуатацию:</w:t>
      </w:r>
    </w:p>
    <w:p w:rsidR="00241504" w:rsidRPr="00F3412A" w:rsidRDefault="009F5199" w:rsidP="00961641">
      <w:pPr>
        <w:spacing w:after="0" w:line="240" w:lineRule="atLeast"/>
        <w:ind w:left="357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Начало:</w:t>
      </w:r>
      <w:r w:rsidR="00A5252B" w:rsidRPr="00F3412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05C5E" w:rsidRPr="00F3412A">
        <w:rPr>
          <w:rFonts w:ascii="Times New Roman" w:hAnsi="Times New Roman"/>
          <w:sz w:val="24"/>
          <w:szCs w:val="24"/>
          <w:lang w:eastAsia="ru-RU"/>
        </w:rPr>
        <w:t>Я</w:t>
      </w:r>
      <w:r w:rsidR="00E75F8F" w:rsidRPr="00F3412A">
        <w:rPr>
          <w:rFonts w:ascii="Times New Roman" w:hAnsi="Times New Roman"/>
          <w:sz w:val="24"/>
          <w:szCs w:val="24"/>
          <w:lang w:eastAsia="ru-RU"/>
        </w:rPr>
        <w:t>нварь 201</w:t>
      </w:r>
      <w:r w:rsidR="00905C5E" w:rsidRPr="00F3412A">
        <w:rPr>
          <w:rFonts w:ascii="Times New Roman" w:hAnsi="Times New Roman"/>
          <w:sz w:val="24"/>
          <w:szCs w:val="24"/>
          <w:lang w:eastAsia="ru-RU"/>
        </w:rPr>
        <w:t>2</w:t>
      </w:r>
      <w:r w:rsidR="00E75F8F" w:rsidRPr="00F3412A">
        <w:rPr>
          <w:rFonts w:ascii="Times New Roman" w:hAnsi="Times New Roman"/>
          <w:sz w:val="24"/>
          <w:szCs w:val="24"/>
          <w:lang w:eastAsia="ru-RU"/>
        </w:rPr>
        <w:t xml:space="preserve"> года.</w:t>
      </w:r>
    </w:p>
    <w:p w:rsidR="00905C5E" w:rsidRPr="00F3412A" w:rsidRDefault="00905C5E" w:rsidP="00961641">
      <w:pPr>
        <w:spacing w:after="0" w:line="240" w:lineRule="atLeast"/>
        <w:ind w:left="357"/>
        <w:textAlignment w:val="top"/>
        <w:rPr>
          <w:rFonts w:ascii="Times New Roman" w:hAnsi="Times New Roman"/>
          <w:sz w:val="24"/>
          <w:szCs w:val="24"/>
          <w:lang w:eastAsia="ru-RU"/>
        </w:rPr>
      </w:pPr>
    </w:p>
    <w:p w:rsidR="00905C5E" w:rsidRPr="00F3412A" w:rsidRDefault="00905C5E" w:rsidP="00241504">
      <w:pPr>
        <w:spacing w:line="240" w:lineRule="auto"/>
        <w:ind w:left="360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b/>
          <w:bCs/>
          <w:sz w:val="24"/>
          <w:szCs w:val="24"/>
          <w:lang w:eastAsia="ru-RU"/>
        </w:rPr>
        <w:t>Первоначальное сопровождение системы:</w:t>
      </w:r>
      <w:r w:rsidRPr="00F3412A">
        <w:rPr>
          <w:rFonts w:ascii="Times New Roman" w:hAnsi="Times New Roman"/>
          <w:b/>
          <w:bCs/>
          <w:sz w:val="24"/>
          <w:szCs w:val="24"/>
          <w:lang w:eastAsia="ru-RU"/>
        </w:rPr>
        <w:br/>
      </w:r>
      <w:r w:rsidRPr="00F3412A">
        <w:rPr>
          <w:rFonts w:ascii="Times New Roman" w:hAnsi="Times New Roman"/>
          <w:sz w:val="24"/>
          <w:szCs w:val="24"/>
          <w:lang w:eastAsia="ru-RU"/>
        </w:rPr>
        <w:t>Начало:       Январь 2012 г.</w:t>
      </w:r>
      <w:r w:rsidRPr="00F3412A">
        <w:rPr>
          <w:rFonts w:ascii="Times New Roman" w:hAnsi="Times New Roman"/>
          <w:sz w:val="24"/>
          <w:szCs w:val="24"/>
          <w:lang w:eastAsia="ru-RU"/>
        </w:rPr>
        <w:br/>
        <w:t>Окончание:  Апрель 2012 г.</w:t>
      </w:r>
    </w:p>
    <w:p w:rsidR="00D3791D" w:rsidRPr="00F3412A" w:rsidRDefault="00D3791D" w:rsidP="00265DC5">
      <w:pPr>
        <w:pStyle w:val="10"/>
        <w:rPr>
          <w:rFonts w:ascii="Times New Roman" w:hAnsi="Times New Roman" w:cs="Times New Roman"/>
          <w:color w:val="auto"/>
          <w:lang w:eastAsia="ru-RU"/>
        </w:rPr>
      </w:pPr>
      <w:bookmarkStart w:id="6" w:name="_Toc293081085"/>
      <w:r w:rsidRPr="00F3412A">
        <w:rPr>
          <w:rFonts w:ascii="Times New Roman" w:hAnsi="Times New Roman" w:cs="Times New Roman"/>
          <w:color w:val="auto"/>
          <w:lang w:eastAsia="ru-RU"/>
        </w:rPr>
        <w:t>Требования к выполнению работ.</w:t>
      </w:r>
      <w:bookmarkEnd w:id="6"/>
    </w:p>
    <w:p w:rsidR="00D3791D" w:rsidRPr="00F3412A" w:rsidRDefault="00D3791D" w:rsidP="00265DC5">
      <w:pPr>
        <w:pStyle w:val="2"/>
        <w:rPr>
          <w:rFonts w:ascii="Times New Roman" w:hAnsi="Times New Roman" w:cs="Times New Roman"/>
          <w:color w:val="auto"/>
          <w:lang w:eastAsia="ru-RU"/>
        </w:rPr>
      </w:pPr>
      <w:bookmarkStart w:id="7" w:name="_Toc293081086"/>
      <w:r w:rsidRPr="00F3412A">
        <w:rPr>
          <w:rFonts w:ascii="Times New Roman" w:hAnsi="Times New Roman" w:cs="Times New Roman"/>
          <w:color w:val="auto"/>
          <w:lang w:eastAsia="ru-RU"/>
        </w:rPr>
        <w:t>Объект автоматизации</w:t>
      </w:r>
      <w:bookmarkEnd w:id="7"/>
    </w:p>
    <w:p w:rsidR="00D3791D" w:rsidRPr="00F3412A" w:rsidRDefault="00D3791D" w:rsidP="00265DC5">
      <w:pPr>
        <w:spacing w:line="240" w:lineRule="auto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Объектом автоматизации является Филиал «Карельский» Открытого Акционерного Общества «Территориальная генерирующая компания №1 » (далее по тексту – Заказчик) - коммерческая организация. Основными видами деятельности Общества является производство электрической и тепловой энергии.</w:t>
      </w:r>
    </w:p>
    <w:p w:rsidR="00D3791D" w:rsidRPr="00F3412A" w:rsidRDefault="00D3791D" w:rsidP="00265DC5">
      <w:pPr>
        <w:pStyle w:val="2"/>
        <w:rPr>
          <w:rFonts w:ascii="Times New Roman" w:hAnsi="Times New Roman" w:cs="Times New Roman"/>
          <w:color w:val="auto"/>
          <w:lang w:eastAsia="ru-RU"/>
        </w:rPr>
      </w:pPr>
      <w:bookmarkStart w:id="8" w:name="_Toc293081087"/>
      <w:r w:rsidRPr="00F3412A">
        <w:rPr>
          <w:rFonts w:ascii="Times New Roman" w:hAnsi="Times New Roman" w:cs="Times New Roman"/>
          <w:color w:val="auto"/>
          <w:lang w:eastAsia="ru-RU"/>
        </w:rPr>
        <w:t>Организационные рамки</w:t>
      </w:r>
      <w:bookmarkEnd w:id="8"/>
    </w:p>
    <w:p w:rsidR="00D3791D" w:rsidRPr="00F3412A" w:rsidRDefault="005C03B7" w:rsidP="00265DC5">
      <w:pPr>
        <w:spacing w:line="240" w:lineRule="auto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</w:rPr>
        <w:t xml:space="preserve">Данная система предназначена для автоматизации процессов сбора, обработки и анализа информации о результатах финансово-хозяйственной деятельности </w:t>
      </w:r>
      <w:r w:rsidRPr="00F3412A">
        <w:rPr>
          <w:rFonts w:ascii="Times New Roman" w:hAnsi="Times New Roman"/>
          <w:sz w:val="24"/>
          <w:szCs w:val="24"/>
          <w:lang w:eastAsia="ru-RU"/>
        </w:rPr>
        <w:t>Филиала «Карельский» ОАО «ТГК-1»</w:t>
      </w:r>
      <w:r w:rsidR="00E75F8F" w:rsidRPr="00F3412A">
        <w:rPr>
          <w:rFonts w:ascii="Times New Roman" w:hAnsi="Times New Roman"/>
          <w:sz w:val="24"/>
          <w:szCs w:val="24"/>
          <w:lang w:eastAsia="ru-RU"/>
        </w:rPr>
        <w:t>.</w:t>
      </w:r>
    </w:p>
    <w:p w:rsidR="005C03B7" w:rsidRPr="00F3412A" w:rsidRDefault="005C03B7" w:rsidP="005C03B7">
      <w:pPr>
        <w:pStyle w:val="22"/>
        <w:tabs>
          <w:tab w:val="left" w:pos="142"/>
        </w:tabs>
        <w:spacing w:before="80"/>
        <w:rPr>
          <w:rFonts w:ascii="Times New Roman" w:hAnsi="Times New Roman" w:cs="Times New Roman"/>
          <w:sz w:val="24"/>
        </w:rPr>
      </w:pPr>
      <w:r w:rsidRPr="00F3412A">
        <w:rPr>
          <w:rFonts w:ascii="Times New Roman" w:hAnsi="Times New Roman" w:cs="Times New Roman"/>
          <w:sz w:val="24"/>
        </w:rPr>
        <w:t>Объектами автоматизации являются следующие бизнес-процессы:</w:t>
      </w:r>
    </w:p>
    <w:p w:rsidR="005C03B7" w:rsidRPr="00F3412A" w:rsidRDefault="005C03B7" w:rsidP="007F4543">
      <w:pPr>
        <w:pStyle w:val="22"/>
        <w:numPr>
          <w:ilvl w:val="0"/>
          <w:numId w:val="2"/>
        </w:numPr>
        <w:tabs>
          <w:tab w:val="left" w:pos="142"/>
        </w:tabs>
        <w:spacing w:before="80" w:after="0"/>
        <w:jc w:val="both"/>
        <w:rPr>
          <w:rFonts w:ascii="Times New Roman" w:hAnsi="Times New Roman" w:cs="Times New Roman"/>
          <w:sz w:val="24"/>
        </w:rPr>
      </w:pPr>
      <w:r w:rsidRPr="00F3412A">
        <w:rPr>
          <w:rFonts w:ascii="Times New Roman" w:hAnsi="Times New Roman" w:cs="Times New Roman"/>
          <w:sz w:val="24"/>
        </w:rPr>
        <w:t>Бухгалтерский учет;</w:t>
      </w:r>
    </w:p>
    <w:p w:rsidR="005C03B7" w:rsidRPr="00F3412A" w:rsidRDefault="005C03B7" w:rsidP="007F4543">
      <w:pPr>
        <w:pStyle w:val="22"/>
        <w:numPr>
          <w:ilvl w:val="0"/>
          <w:numId w:val="2"/>
        </w:numPr>
        <w:tabs>
          <w:tab w:val="left" w:pos="142"/>
        </w:tabs>
        <w:spacing w:before="80" w:after="0"/>
        <w:jc w:val="both"/>
        <w:textAlignment w:val="top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F3412A">
        <w:rPr>
          <w:rFonts w:ascii="Times New Roman" w:hAnsi="Times New Roman" w:cs="Times New Roman"/>
          <w:sz w:val="24"/>
        </w:rPr>
        <w:t>Налоговый учет;</w:t>
      </w:r>
    </w:p>
    <w:p w:rsidR="00737387" w:rsidRPr="00F3412A" w:rsidRDefault="00442FF2" w:rsidP="007F4543">
      <w:pPr>
        <w:pStyle w:val="22"/>
        <w:numPr>
          <w:ilvl w:val="0"/>
          <w:numId w:val="2"/>
        </w:numPr>
        <w:tabs>
          <w:tab w:val="left" w:pos="142"/>
        </w:tabs>
        <w:spacing w:before="80" w:after="0"/>
        <w:jc w:val="both"/>
        <w:rPr>
          <w:rFonts w:ascii="Times New Roman" w:hAnsi="Times New Roman" w:cs="Times New Roman"/>
          <w:sz w:val="24"/>
        </w:rPr>
      </w:pPr>
      <w:r w:rsidRPr="00F3412A">
        <w:rPr>
          <w:rFonts w:ascii="Times New Roman" w:hAnsi="Times New Roman" w:cs="Times New Roman"/>
          <w:sz w:val="24"/>
        </w:rPr>
        <w:t>Учет затрат на производство</w:t>
      </w:r>
    </w:p>
    <w:p w:rsidR="00DA18D6" w:rsidRPr="00F3412A" w:rsidRDefault="00DA18D6" w:rsidP="00DA18D6">
      <w:pPr>
        <w:pStyle w:val="22"/>
        <w:numPr>
          <w:ilvl w:val="0"/>
          <w:numId w:val="2"/>
        </w:numPr>
        <w:tabs>
          <w:tab w:val="left" w:pos="142"/>
        </w:tabs>
        <w:spacing w:before="80" w:after="0"/>
        <w:jc w:val="both"/>
        <w:textAlignment w:val="top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F3412A">
        <w:rPr>
          <w:rFonts w:ascii="Times New Roman" w:hAnsi="Times New Roman" w:cs="Times New Roman"/>
          <w:sz w:val="24"/>
        </w:rPr>
        <w:t>Учет ТМЦ на складах</w:t>
      </w:r>
    </w:p>
    <w:p w:rsidR="005C03B7" w:rsidRPr="00F3412A" w:rsidRDefault="005C03B7" w:rsidP="007F4543">
      <w:pPr>
        <w:pStyle w:val="22"/>
        <w:numPr>
          <w:ilvl w:val="0"/>
          <w:numId w:val="2"/>
        </w:numPr>
        <w:tabs>
          <w:tab w:val="left" w:pos="142"/>
        </w:tabs>
        <w:spacing w:before="80" w:after="0"/>
        <w:jc w:val="both"/>
        <w:rPr>
          <w:rFonts w:ascii="Times New Roman" w:hAnsi="Times New Roman" w:cs="Times New Roman"/>
          <w:sz w:val="24"/>
        </w:rPr>
      </w:pPr>
      <w:r w:rsidRPr="00F3412A">
        <w:rPr>
          <w:rFonts w:ascii="Times New Roman" w:hAnsi="Times New Roman" w:cs="Times New Roman"/>
          <w:sz w:val="24"/>
        </w:rPr>
        <w:t>Управление администрированием и ведением нормативно-справочной информацией (НСИ).</w:t>
      </w:r>
    </w:p>
    <w:p w:rsidR="00D3791D" w:rsidRPr="00F3412A" w:rsidRDefault="00D3791D" w:rsidP="00265DC5">
      <w:pPr>
        <w:pStyle w:val="2"/>
        <w:rPr>
          <w:rFonts w:ascii="Times New Roman" w:hAnsi="Times New Roman" w:cs="Times New Roman"/>
          <w:color w:val="auto"/>
          <w:lang w:eastAsia="ru-RU"/>
        </w:rPr>
      </w:pPr>
      <w:bookmarkStart w:id="9" w:name="_Toc293081088"/>
      <w:r w:rsidRPr="00F3412A">
        <w:rPr>
          <w:rFonts w:ascii="Times New Roman" w:hAnsi="Times New Roman" w:cs="Times New Roman"/>
          <w:color w:val="auto"/>
          <w:lang w:eastAsia="ru-RU"/>
        </w:rPr>
        <w:t>Организация проекта</w:t>
      </w:r>
      <w:bookmarkEnd w:id="9"/>
    </w:p>
    <w:p w:rsidR="00D3791D" w:rsidRPr="00F3412A" w:rsidRDefault="00D3791D" w:rsidP="00265DC5">
      <w:pPr>
        <w:spacing w:line="240" w:lineRule="auto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Участник должен представить План-график выполнения работ в соответствии с определенным организационным и функциональным объемом.</w:t>
      </w:r>
    </w:p>
    <w:p w:rsidR="00D3791D" w:rsidRPr="00F3412A" w:rsidRDefault="00D3791D" w:rsidP="00265DC5">
      <w:pPr>
        <w:spacing w:line="240" w:lineRule="auto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Участник должен предоставить описание Методологии реализации Проекта с указанием логических этапов проекта, каждый из которых должен заканчиваться определенным набором отчетных документов, подтверждающих проведенные работы в рамках этапа.</w:t>
      </w:r>
    </w:p>
    <w:p w:rsidR="00D3791D" w:rsidRPr="00F3412A" w:rsidRDefault="00D3791D" w:rsidP="00265DC5">
      <w:pPr>
        <w:pStyle w:val="2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bookmarkStart w:id="10" w:name="_Toc293081089"/>
      <w:r w:rsidRPr="00F3412A">
        <w:rPr>
          <w:rFonts w:ascii="Times New Roman" w:hAnsi="Times New Roman" w:cs="Times New Roman"/>
          <w:color w:val="auto"/>
          <w:lang w:eastAsia="ru-RU"/>
        </w:rPr>
        <w:lastRenderedPageBreak/>
        <w:t>Требования к составу документации, разрабатываемой в рамках проекта.</w:t>
      </w:r>
      <w:bookmarkEnd w:id="10"/>
    </w:p>
    <w:p w:rsidR="00D3791D" w:rsidRPr="00F3412A" w:rsidRDefault="00D3791D" w:rsidP="00435BA1">
      <w:pPr>
        <w:spacing w:line="240" w:lineRule="auto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В ходе реализации проекта должны быть разработаны отчетные и рабочие документы проекта:</w:t>
      </w:r>
    </w:p>
    <w:p w:rsidR="00D3791D" w:rsidRPr="00F3412A" w:rsidRDefault="00D3791D" w:rsidP="007F4543">
      <w:pPr>
        <w:numPr>
          <w:ilvl w:val="0"/>
          <w:numId w:val="1"/>
        </w:numPr>
        <w:spacing w:line="240" w:lineRule="auto"/>
        <w:jc w:val="both"/>
        <w:textAlignment w:val="top"/>
        <w:rPr>
          <w:rFonts w:ascii="Times New Roman" w:hAnsi="Times New Roman"/>
          <w:sz w:val="17"/>
          <w:szCs w:val="17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Методика внедрения. Документы, регламентирующие порядок выполнения проекта: Устав проекта, календарный план реализации проекта и другие;</w:t>
      </w:r>
    </w:p>
    <w:p w:rsidR="00D3791D" w:rsidRPr="00F3412A" w:rsidRDefault="00D3791D" w:rsidP="007F4543">
      <w:pPr>
        <w:numPr>
          <w:ilvl w:val="0"/>
          <w:numId w:val="1"/>
        </w:numPr>
        <w:spacing w:line="240" w:lineRule="auto"/>
        <w:jc w:val="both"/>
        <w:textAlignment w:val="top"/>
        <w:rPr>
          <w:rFonts w:ascii="Times New Roman" w:hAnsi="Times New Roman"/>
          <w:sz w:val="17"/>
          <w:szCs w:val="17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 xml:space="preserve">Проектные документы. Проектные решения бухгалтерского и налогового учёта ОАО «ТГК-1», в том числе методические разработки, регламентирующие порядок выполнения процессов (осуществления учетных, финансово-экономических и других функций) в </w:t>
      </w:r>
      <w:r w:rsidR="00E75F8F" w:rsidRPr="00F3412A">
        <w:rPr>
          <w:rFonts w:ascii="Times New Roman" w:hAnsi="Times New Roman"/>
          <w:sz w:val="24"/>
          <w:szCs w:val="24"/>
          <w:lang w:eastAsia="ru-RU"/>
        </w:rPr>
        <w:t>АСБНУ</w:t>
      </w:r>
      <w:r w:rsidRPr="00F3412A">
        <w:rPr>
          <w:rFonts w:ascii="Times New Roman" w:hAnsi="Times New Roman"/>
          <w:sz w:val="24"/>
          <w:szCs w:val="24"/>
          <w:lang w:eastAsia="ru-RU"/>
        </w:rPr>
        <w:t>, соответствующие требованиям Законодательства и внутренним нормативным документам ОАО «ТГК-1»;</w:t>
      </w:r>
    </w:p>
    <w:p w:rsidR="00D3791D" w:rsidRPr="00F3412A" w:rsidRDefault="00D3791D" w:rsidP="007F4543">
      <w:pPr>
        <w:numPr>
          <w:ilvl w:val="0"/>
          <w:numId w:val="1"/>
        </w:numPr>
        <w:spacing w:line="240" w:lineRule="auto"/>
        <w:jc w:val="both"/>
        <w:textAlignment w:val="top"/>
        <w:rPr>
          <w:rFonts w:ascii="Times New Roman" w:hAnsi="Times New Roman"/>
          <w:sz w:val="17"/>
          <w:szCs w:val="17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 xml:space="preserve">Документация на систему. Пользовательская, эксплуатационная и технологическая документация на </w:t>
      </w:r>
      <w:r w:rsidR="00E75F8F" w:rsidRPr="00F3412A">
        <w:rPr>
          <w:rFonts w:ascii="Times New Roman" w:hAnsi="Times New Roman"/>
          <w:sz w:val="24"/>
          <w:szCs w:val="24"/>
          <w:lang w:eastAsia="ru-RU"/>
        </w:rPr>
        <w:t>АСБНУ</w:t>
      </w:r>
      <w:r w:rsidRPr="00F3412A">
        <w:rPr>
          <w:rFonts w:ascii="Times New Roman" w:hAnsi="Times New Roman"/>
          <w:sz w:val="24"/>
          <w:szCs w:val="24"/>
          <w:lang w:eastAsia="ru-RU"/>
        </w:rPr>
        <w:t>.</w:t>
      </w:r>
    </w:p>
    <w:p w:rsidR="00D3791D" w:rsidRPr="00F3412A" w:rsidRDefault="00D3791D" w:rsidP="00435BA1">
      <w:pPr>
        <w:spacing w:line="240" w:lineRule="auto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Полное описание этапов проекта и результатов должно быть представлено Участником в составе предложения. Возможные результаты по этапам проекта приведены в табл.2.</w:t>
      </w:r>
    </w:p>
    <w:p w:rsidR="00D3791D" w:rsidRPr="00F3412A" w:rsidRDefault="00D3791D" w:rsidP="00D3791D">
      <w:pPr>
        <w:spacing w:line="240" w:lineRule="auto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Таблица 2. Результаты этапов проекта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376"/>
        <w:gridCol w:w="7039"/>
      </w:tblGrid>
      <w:tr w:rsidR="00F3412A" w:rsidRPr="00F3412A" w:rsidTr="00961641">
        <w:trPr>
          <w:cantSplit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791D" w:rsidRPr="00F3412A" w:rsidRDefault="00D3791D" w:rsidP="00E70E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Этап (возможное название)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791D" w:rsidRPr="00F3412A" w:rsidRDefault="00D3791D" w:rsidP="00E70E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Возможные отчетные результаты</w:t>
            </w:r>
          </w:p>
        </w:tc>
      </w:tr>
      <w:tr w:rsidR="00F3412A" w:rsidRPr="00F3412A" w:rsidTr="00961641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791D" w:rsidRPr="00F3412A" w:rsidRDefault="00D3791D" w:rsidP="00E70E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проекта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791D" w:rsidRPr="00F3412A" w:rsidRDefault="00D3791D" w:rsidP="00E70E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Устав Проекта; План управления проектом; Базовый план проекта; Соглашение о моделировании.</w:t>
            </w:r>
          </w:p>
        </w:tc>
      </w:tr>
      <w:tr w:rsidR="00F3412A" w:rsidRPr="00F3412A" w:rsidTr="00961641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791D" w:rsidRPr="00F3412A" w:rsidRDefault="00D3791D" w:rsidP="00E70E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Обследование бизнес-процессов и используемых решений 1С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791D" w:rsidRPr="00F3412A" w:rsidRDefault="00D3791D" w:rsidP="00E75F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и схе</w:t>
            </w:r>
            <w:r w:rsidR="00E75F8F"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мы процессов учета; Требования З</w:t>
            </w:r>
            <w:r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аказчика к ведению</w:t>
            </w:r>
            <w:r w:rsidR="00EC32A9"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бухгалтерского</w:t>
            </w:r>
            <w:r w:rsidR="00E75F8F"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  <w:r w:rsidR="00EC32A9"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налогового учета</w:t>
            </w:r>
            <w:r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; Требования заказчика к пер</w:t>
            </w:r>
            <w:r w:rsidR="0099127F"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вичным документам и отчетным форм</w:t>
            </w:r>
            <w:r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ам; Отчет об обследовании, включающий описание учета и используемых решений, структуру системы и их взаимодействия, а также выявленные проблемы; Протокол предварительного обучения ключевых пользователей.</w:t>
            </w:r>
          </w:p>
        </w:tc>
      </w:tr>
      <w:tr w:rsidR="00F3412A" w:rsidRPr="00F3412A" w:rsidTr="00961641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791D" w:rsidRPr="00F3412A" w:rsidRDefault="00D3791D" w:rsidP="00E70E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проектного решения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791D" w:rsidRPr="00F3412A" w:rsidRDefault="00D3791D" w:rsidP="00E70E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Проектное решение (проектное техническое задание на реализацию АСБНУ); Проект изменений в Учетной политике</w:t>
            </w:r>
            <w:r w:rsidR="00E75F8F"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(при необходимости)</w:t>
            </w:r>
            <w:r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; Структура справочников и регламент их изменения; Структура функциональных ролей пользователей; Альбомы форм первичных документов и отчетности; Технический проект и Частные технические задания на реализацию функциональности и отчетных форм в системе.</w:t>
            </w:r>
          </w:p>
        </w:tc>
      </w:tr>
      <w:tr w:rsidR="00F3412A" w:rsidRPr="00F3412A" w:rsidTr="00961641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791D" w:rsidRPr="00F3412A" w:rsidRDefault="00D3791D" w:rsidP="00E70E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и тестирование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791D" w:rsidRPr="00F3412A" w:rsidRDefault="00D3791D" w:rsidP="00442F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Программа испытаний; Методика испытаний; Протоколы тестирования; Реестр проблем; Описание конфигурации АСБНУ; Пользовательская документация АСБНУ (инструкции и регламенты); Документация по администрированию АСБНУ; Регламенты ведения учета, закрытия периода и формирования отчетности в АСБНУ; Шаблоны для </w:t>
            </w:r>
            <w:r w:rsidR="00442FF2"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загрузки</w:t>
            </w:r>
            <w:r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исторических данных</w:t>
            </w:r>
            <w:r w:rsidR="00442FF2"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АСБНУ</w:t>
            </w:r>
            <w:r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; Протокол обучения пользователей; План запуска системы в эксплуатацию; Паспорт изменений конфигурации.</w:t>
            </w:r>
          </w:p>
        </w:tc>
      </w:tr>
      <w:tr w:rsidR="00F3412A" w:rsidRPr="00F3412A" w:rsidTr="0096164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791D" w:rsidRPr="00F3412A" w:rsidRDefault="00D3791D" w:rsidP="00E70E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Опытно-промышленная эксплуатация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791D" w:rsidRPr="00F3412A" w:rsidRDefault="00D3791D" w:rsidP="00E70E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412A">
              <w:rPr>
                <w:rFonts w:ascii="Times New Roman" w:hAnsi="Times New Roman"/>
                <w:sz w:val="24"/>
                <w:szCs w:val="24"/>
                <w:lang w:eastAsia="ru-RU"/>
              </w:rPr>
              <w:t>Протоколы проведения испытаний; Протокол загрузки начальных данных; Реестр проблем; Паспорт изменений конфигурации; Протокол сверки данных за период; Протоколы о готовности к промышленной эксплуатации; Проект приказа о переводе в промышленную эксплуатацию.</w:t>
            </w:r>
          </w:p>
        </w:tc>
      </w:tr>
    </w:tbl>
    <w:p w:rsidR="00D3791D" w:rsidRPr="00F3412A" w:rsidRDefault="00D3791D" w:rsidP="00D3791D">
      <w:pPr>
        <w:spacing w:line="240" w:lineRule="auto"/>
        <w:textAlignment w:val="top"/>
        <w:rPr>
          <w:rFonts w:ascii="Times New Roman" w:hAnsi="Times New Roman"/>
          <w:sz w:val="24"/>
          <w:szCs w:val="24"/>
          <w:lang w:eastAsia="ru-RU"/>
        </w:rPr>
      </w:pPr>
    </w:p>
    <w:p w:rsidR="00D3791D" w:rsidRPr="00F3412A" w:rsidRDefault="00D3791D" w:rsidP="009538FB">
      <w:pPr>
        <w:pStyle w:val="10"/>
        <w:rPr>
          <w:rFonts w:ascii="Times New Roman" w:hAnsi="Times New Roman" w:cs="Times New Roman"/>
          <w:color w:val="auto"/>
          <w:lang w:eastAsia="ru-RU"/>
        </w:rPr>
      </w:pPr>
      <w:bookmarkStart w:id="11" w:name="_Toc293081090"/>
      <w:r w:rsidRPr="00F3412A">
        <w:rPr>
          <w:rFonts w:ascii="Times New Roman" w:hAnsi="Times New Roman" w:cs="Times New Roman"/>
          <w:color w:val="auto"/>
          <w:lang w:eastAsia="ru-RU"/>
        </w:rPr>
        <w:t>Общие требования к системе</w:t>
      </w:r>
      <w:bookmarkEnd w:id="11"/>
    </w:p>
    <w:p w:rsidR="00D3791D" w:rsidRPr="00F3412A" w:rsidRDefault="00D3791D" w:rsidP="009538FB">
      <w:pPr>
        <w:pStyle w:val="2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bookmarkStart w:id="12" w:name="_Toc293081091"/>
      <w:r w:rsidRPr="00F3412A">
        <w:rPr>
          <w:rFonts w:ascii="Times New Roman" w:hAnsi="Times New Roman" w:cs="Times New Roman"/>
          <w:color w:val="auto"/>
          <w:lang w:eastAsia="ru-RU"/>
        </w:rPr>
        <w:t>Требования к функциональности ПО</w:t>
      </w:r>
      <w:bookmarkEnd w:id="12"/>
    </w:p>
    <w:p w:rsidR="00D3791D" w:rsidRPr="00F3412A" w:rsidRDefault="00D3791D" w:rsidP="009538FB">
      <w:pPr>
        <w:spacing w:line="240" w:lineRule="auto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В рамках</w:t>
      </w:r>
      <w:r w:rsidR="009538FB" w:rsidRPr="00F3412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3412A">
        <w:rPr>
          <w:rFonts w:ascii="Times New Roman" w:hAnsi="Times New Roman"/>
          <w:sz w:val="24"/>
          <w:szCs w:val="24"/>
          <w:lang w:eastAsia="ru-RU"/>
        </w:rPr>
        <w:t>Проекта должна быть реализована необходимая функциональность на платформе программного обеспечения 1С:Предприятие 8</w:t>
      </w:r>
      <w:r w:rsidR="00E73035" w:rsidRPr="00F3412A">
        <w:rPr>
          <w:rFonts w:ascii="Times New Roman" w:hAnsi="Times New Roman"/>
          <w:sz w:val="24"/>
          <w:szCs w:val="24"/>
          <w:lang w:eastAsia="ru-RU"/>
        </w:rPr>
        <w:t xml:space="preserve"> (конфигурация «1С:Бухгалтерия КОРП</w:t>
      </w:r>
      <w:r w:rsidR="00347E54" w:rsidRPr="00F3412A">
        <w:rPr>
          <w:rFonts w:ascii="Times New Roman" w:hAnsi="Times New Roman"/>
          <w:sz w:val="24"/>
          <w:szCs w:val="24"/>
          <w:lang w:eastAsia="ru-RU"/>
        </w:rPr>
        <w:t>»</w:t>
      </w:r>
      <w:r w:rsidR="00554A6E" w:rsidRPr="00F3412A">
        <w:rPr>
          <w:rFonts w:ascii="Times New Roman" w:hAnsi="Times New Roman"/>
          <w:sz w:val="24"/>
          <w:szCs w:val="24"/>
          <w:lang w:eastAsia="ru-RU"/>
        </w:rPr>
        <w:t xml:space="preserve"> с доработками,</w:t>
      </w:r>
      <w:r w:rsidR="00347E54" w:rsidRPr="00F3412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54A6E" w:rsidRPr="00F3412A">
        <w:rPr>
          <w:rFonts w:ascii="Times New Roman" w:hAnsi="Times New Roman"/>
          <w:sz w:val="24"/>
          <w:szCs w:val="24"/>
          <w:lang w:eastAsia="ru-RU"/>
        </w:rPr>
        <w:t xml:space="preserve">внедренная в филиале «Невский» и Управлении </w:t>
      </w:r>
      <w:r w:rsidR="00886DAF" w:rsidRPr="00F3412A">
        <w:rPr>
          <w:rFonts w:ascii="Times New Roman" w:hAnsi="Times New Roman"/>
          <w:sz w:val="24"/>
          <w:szCs w:val="24"/>
          <w:lang w:eastAsia="ru-RU"/>
        </w:rPr>
        <w:t xml:space="preserve">ОАО </w:t>
      </w:r>
      <w:r w:rsidR="00905C83" w:rsidRPr="00F3412A">
        <w:rPr>
          <w:rFonts w:ascii="Times New Roman" w:hAnsi="Times New Roman"/>
          <w:sz w:val="24"/>
          <w:szCs w:val="24"/>
          <w:lang w:eastAsia="ru-RU"/>
        </w:rPr>
        <w:t>«</w:t>
      </w:r>
      <w:r w:rsidR="00554A6E" w:rsidRPr="00F3412A">
        <w:rPr>
          <w:rFonts w:ascii="Times New Roman" w:hAnsi="Times New Roman"/>
          <w:sz w:val="24"/>
          <w:szCs w:val="24"/>
          <w:lang w:eastAsia="ru-RU"/>
        </w:rPr>
        <w:t>ТГК-1</w:t>
      </w:r>
      <w:r w:rsidR="00905C83" w:rsidRPr="00F3412A">
        <w:rPr>
          <w:rFonts w:ascii="Times New Roman" w:hAnsi="Times New Roman"/>
          <w:sz w:val="24"/>
          <w:szCs w:val="24"/>
          <w:lang w:eastAsia="ru-RU"/>
        </w:rPr>
        <w:t>»</w:t>
      </w:r>
      <w:r w:rsidR="00E73035" w:rsidRPr="00F3412A">
        <w:rPr>
          <w:rFonts w:ascii="Times New Roman" w:hAnsi="Times New Roman"/>
          <w:sz w:val="24"/>
          <w:szCs w:val="24"/>
          <w:lang w:eastAsia="ru-RU"/>
        </w:rPr>
        <w:t>)</w:t>
      </w:r>
      <w:r w:rsidR="00554A6E" w:rsidRPr="00F3412A">
        <w:rPr>
          <w:rFonts w:ascii="Times New Roman" w:hAnsi="Times New Roman"/>
          <w:sz w:val="24"/>
          <w:szCs w:val="24"/>
          <w:lang w:eastAsia="ru-RU"/>
        </w:rPr>
        <w:t>.</w:t>
      </w:r>
    </w:p>
    <w:p w:rsidR="0072352C" w:rsidRPr="00F3412A" w:rsidRDefault="0072352C" w:rsidP="009538FB">
      <w:pPr>
        <w:pStyle w:val="22"/>
        <w:tabs>
          <w:tab w:val="left" w:pos="142"/>
        </w:tabs>
        <w:spacing w:before="80"/>
        <w:jc w:val="both"/>
        <w:rPr>
          <w:rFonts w:ascii="Times New Roman" w:hAnsi="Times New Roman" w:cs="Times New Roman"/>
          <w:sz w:val="24"/>
        </w:rPr>
      </w:pPr>
      <w:r w:rsidRPr="00F3412A">
        <w:rPr>
          <w:rFonts w:ascii="Times New Roman" w:hAnsi="Times New Roman" w:cs="Times New Roman"/>
          <w:sz w:val="24"/>
        </w:rPr>
        <w:t>Система должна в необходимых объемах выполнять следующие задачи:</w:t>
      </w:r>
    </w:p>
    <w:p w:rsidR="0072352C" w:rsidRPr="00F3412A" w:rsidRDefault="0072352C" w:rsidP="007F4543">
      <w:pPr>
        <w:numPr>
          <w:ilvl w:val="2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Сбор, обработку и предоставление информации о хозяйственной деятельности филиала в рамках автоматизируемых бизнес-функций</w:t>
      </w:r>
    </w:p>
    <w:p w:rsidR="0072352C" w:rsidRPr="00F3412A" w:rsidRDefault="0072352C" w:rsidP="007F4543">
      <w:pPr>
        <w:numPr>
          <w:ilvl w:val="2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Предоставление отчетности по результатам обработки информации.</w:t>
      </w:r>
    </w:p>
    <w:p w:rsidR="0072352C" w:rsidRPr="00F3412A" w:rsidRDefault="0072352C" w:rsidP="009538FB">
      <w:pPr>
        <w:pStyle w:val="22"/>
        <w:tabs>
          <w:tab w:val="left" w:pos="142"/>
        </w:tabs>
        <w:spacing w:before="80"/>
        <w:jc w:val="both"/>
        <w:rPr>
          <w:rFonts w:ascii="Times New Roman" w:hAnsi="Times New Roman" w:cs="Times New Roman"/>
          <w:sz w:val="24"/>
        </w:rPr>
      </w:pPr>
      <w:r w:rsidRPr="00F3412A">
        <w:rPr>
          <w:rFonts w:ascii="Times New Roman" w:hAnsi="Times New Roman" w:cs="Times New Roman"/>
          <w:sz w:val="24"/>
        </w:rPr>
        <w:t xml:space="preserve">Состав автоматизированных функций </w:t>
      </w:r>
      <w:r w:rsidR="00413B5D" w:rsidRPr="00F3412A">
        <w:rPr>
          <w:rFonts w:ascii="Times New Roman" w:hAnsi="Times New Roman" w:cs="Times New Roman"/>
          <w:sz w:val="24"/>
        </w:rPr>
        <w:t>«</w:t>
      </w:r>
      <w:r w:rsidRPr="00F3412A">
        <w:rPr>
          <w:rFonts w:ascii="Times New Roman" w:hAnsi="Times New Roman" w:cs="Times New Roman"/>
          <w:sz w:val="24"/>
          <w:szCs w:val="24"/>
          <w:lang w:eastAsia="ru-RU"/>
        </w:rPr>
        <w:t>1С:</w:t>
      </w:r>
      <w:r w:rsidR="00347E54" w:rsidRPr="00F3412A">
        <w:rPr>
          <w:rFonts w:ascii="Times New Roman" w:hAnsi="Times New Roman" w:cs="Times New Roman"/>
          <w:sz w:val="24"/>
          <w:szCs w:val="24"/>
          <w:lang w:eastAsia="ru-RU"/>
        </w:rPr>
        <w:t>Бухгалтерия</w:t>
      </w:r>
      <w:r w:rsidRPr="00F3412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47E54" w:rsidRPr="00F3412A">
        <w:rPr>
          <w:rFonts w:ascii="Times New Roman" w:hAnsi="Times New Roman" w:cs="Times New Roman"/>
          <w:sz w:val="24"/>
          <w:szCs w:val="24"/>
          <w:lang w:eastAsia="ru-RU"/>
        </w:rPr>
        <w:t>КОРП</w:t>
      </w:r>
      <w:r w:rsidR="00413B5D" w:rsidRPr="00F3412A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F3412A">
        <w:rPr>
          <w:rFonts w:ascii="Times New Roman" w:hAnsi="Times New Roman" w:cs="Times New Roman"/>
          <w:sz w:val="24"/>
        </w:rPr>
        <w:t xml:space="preserve"> должен обеспечивать возможность снижения объема рутинных операций персонала, повышению качества организации учета.</w:t>
      </w:r>
    </w:p>
    <w:p w:rsidR="00311704" w:rsidRPr="00F3412A" w:rsidRDefault="00311704" w:rsidP="009538FB">
      <w:pPr>
        <w:pStyle w:val="22"/>
        <w:tabs>
          <w:tab w:val="left" w:pos="142"/>
        </w:tabs>
        <w:spacing w:before="80"/>
        <w:jc w:val="both"/>
        <w:rPr>
          <w:rFonts w:ascii="Times New Roman" w:hAnsi="Times New Roman" w:cs="Times New Roman"/>
          <w:sz w:val="24"/>
        </w:rPr>
      </w:pPr>
      <w:r w:rsidRPr="00F3412A">
        <w:rPr>
          <w:rFonts w:ascii="Times New Roman" w:hAnsi="Times New Roman" w:cs="Times New Roman"/>
          <w:sz w:val="24"/>
        </w:rPr>
        <w:t>Первоначальная загрузка данных в АСБНУ должна быть выполнена из исторических систем автоматически. При этом Заказчик обеспечивает выгрузку данных из существующих систем в шаблоны, подготовленные Участником.</w:t>
      </w:r>
    </w:p>
    <w:p w:rsidR="0072352C" w:rsidRPr="00F3412A" w:rsidRDefault="0072352C" w:rsidP="009538FB">
      <w:pPr>
        <w:pStyle w:val="22"/>
        <w:tabs>
          <w:tab w:val="left" w:pos="142"/>
        </w:tabs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F3412A">
        <w:rPr>
          <w:rFonts w:ascii="Times New Roman" w:hAnsi="Times New Roman" w:cs="Times New Roman"/>
          <w:sz w:val="24"/>
          <w:szCs w:val="24"/>
        </w:rPr>
        <w:t xml:space="preserve">Все подсистемы </w:t>
      </w:r>
      <w:r w:rsidR="00347E54" w:rsidRPr="00F3412A">
        <w:rPr>
          <w:rFonts w:ascii="Times New Roman" w:hAnsi="Times New Roman" w:cs="Times New Roman"/>
          <w:sz w:val="24"/>
        </w:rPr>
        <w:t>«</w:t>
      </w:r>
      <w:r w:rsidR="00347E54" w:rsidRPr="00F3412A">
        <w:rPr>
          <w:rFonts w:ascii="Times New Roman" w:hAnsi="Times New Roman" w:cs="Times New Roman"/>
          <w:sz w:val="24"/>
          <w:szCs w:val="24"/>
          <w:lang w:eastAsia="ru-RU"/>
        </w:rPr>
        <w:t>1С:Бухгалтерия КОРП»</w:t>
      </w:r>
      <w:r w:rsidRPr="00F3412A">
        <w:rPr>
          <w:rFonts w:ascii="Times New Roman" w:hAnsi="Times New Roman" w:cs="Times New Roman"/>
          <w:sz w:val="24"/>
          <w:szCs w:val="24"/>
        </w:rPr>
        <w:t xml:space="preserve"> должны быть интегрированы для обеспечения функциональных взаимосвязей и исключения дублирования ввода информации.</w:t>
      </w:r>
    </w:p>
    <w:p w:rsidR="007F4ED6" w:rsidRPr="00F3412A" w:rsidRDefault="00554A6E" w:rsidP="009538FB">
      <w:pPr>
        <w:pStyle w:val="22"/>
        <w:tabs>
          <w:tab w:val="left" w:pos="142"/>
        </w:tabs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F3412A">
        <w:rPr>
          <w:rFonts w:ascii="Times New Roman" w:hAnsi="Times New Roman" w:cs="Times New Roman"/>
          <w:sz w:val="24"/>
          <w:szCs w:val="24"/>
        </w:rPr>
        <w:t xml:space="preserve">Система должна </w:t>
      </w:r>
      <w:r w:rsidR="00905C83" w:rsidRPr="00F3412A">
        <w:rPr>
          <w:rFonts w:ascii="Times New Roman" w:hAnsi="Times New Roman" w:cs="Times New Roman"/>
          <w:sz w:val="24"/>
          <w:szCs w:val="24"/>
        </w:rPr>
        <w:t xml:space="preserve">являться составной частью </w:t>
      </w:r>
      <w:r w:rsidR="00326D31" w:rsidRPr="00F3412A">
        <w:rPr>
          <w:rFonts w:ascii="Times New Roman" w:hAnsi="Times New Roman" w:cs="Times New Roman"/>
          <w:sz w:val="24"/>
          <w:szCs w:val="24"/>
        </w:rPr>
        <w:t>территориально-</w:t>
      </w:r>
      <w:r w:rsidR="00905C83" w:rsidRPr="00F3412A">
        <w:rPr>
          <w:rFonts w:ascii="Times New Roman" w:hAnsi="Times New Roman" w:cs="Times New Roman"/>
          <w:sz w:val="24"/>
          <w:szCs w:val="24"/>
        </w:rPr>
        <w:t>распределенной структуры</w:t>
      </w:r>
      <w:r w:rsidR="00EC7510" w:rsidRPr="00F3412A">
        <w:rPr>
          <w:rFonts w:ascii="Times New Roman" w:hAnsi="Times New Roman" w:cs="Times New Roman"/>
          <w:sz w:val="24"/>
          <w:szCs w:val="24"/>
        </w:rPr>
        <w:t xml:space="preserve"> </w:t>
      </w:r>
      <w:r w:rsidR="00F03869" w:rsidRPr="00F3412A">
        <w:rPr>
          <w:rFonts w:ascii="Times New Roman" w:hAnsi="Times New Roman" w:cs="Times New Roman"/>
          <w:sz w:val="24"/>
          <w:szCs w:val="24"/>
        </w:rPr>
        <w:t>«Автоматизированной системы бухгалтерского и налогового учета»</w:t>
      </w:r>
      <w:r w:rsidR="00EC7510" w:rsidRPr="00F3412A">
        <w:rPr>
          <w:rFonts w:ascii="Times New Roman" w:hAnsi="Times New Roman" w:cs="Times New Roman"/>
          <w:sz w:val="24"/>
          <w:szCs w:val="24"/>
        </w:rPr>
        <w:t xml:space="preserve"> </w:t>
      </w:r>
      <w:r w:rsidR="00905C83" w:rsidRPr="00F3412A">
        <w:rPr>
          <w:rFonts w:ascii="Times New Roman" w:hAnsi="Times New Roman" w:cs="Times New Roman"/>
          <w:sz w:val="24"/>
          <w:szCs w:val="24"/>
        </w:rPr>
        <w:t xml:space="preserve">филиала «Невский» и </w:t>
      </w:r>
      <w:r w:rsidR="00EC7510" w:rsidRPr="00F3412A">
        <w:rPr>
          <w:rFonts w:ascii="Times New Roman" w:hAnsi="Times New Roman" w:cs="Times New Roman"/>
          <w:sz w:val="24"/>
          <w:szCs w:val="24"/>
        </w:rPr>
        <w:t>Управления</w:t>
      </w:r>
      <w:r w:rsidR="00F03869" w:rsidRPr="00F3412A">
        <w:rPr>
          <w:rFonts w:ascii="Times New Roman" w:hAnsi="Times New Roman" w:cs="Times New Roman"/>
          <w:sz w:val="24"/>
          <w:szCs w:val="24"/>
        </w:rPr>
        <w:t xml:space="preserve"> ОАО</w:t>
      </w:r>
      <w:r w:rsidR="00EC7510" w:rsidRPr="00F3412A">
        <w:rPr>
          <w:rFonts w:ascii="Times New Roman" w:hAnsi="Times New Roman" w:cs="Times New Roman"/>
          <w:sz w:val="24"/>
          <w:szCs w:val="24"/>
        </w:rPr>
        <w:t xml:space="preserve"> «ТГК-1» (</w:t>
      </w:r>
      <w:r w:rsidR="00181187" w:rsidRPr="00F3412A">
        <w:rPr>
          <w:rFonts w:ascii="Times New Roman" w:hAnsi="Times New Roman" w:cs="Times New Roman"/>
          <w:sz w:val="24"/>
          <w:szCs w:val="24"/>
        </w:rPr>
        <w:t>г.</w:t>
      </w:r>
      <w:r w:rsidR="00EC7510" w:rsidRPr="00F3412A">
        <w:rPr>
          <w:rFonts w:ascii="Times New Roman" w:hAnsi="Times New Roman" w:cs="Times New Roman"/>
          <w:sz w:val="24"/>
          <w:szCs w:val="24"/>
        </w:rPr>
        <w:t xml:space="preserve"> </w:t>
      </w:r>
      <w:r w:rsidR="00181187" w:rsidRPr="00F3412A">
        <w:rPr>
          <w:rFonts w:ascii="Times New Roman" w:hAnsi="Times New Roman" w:cs="Times New Roman"/>
          <w:sz w:val="24"/>
          <w:szCs w:val="24"/>
        </w:rPr>
        <w:t>Санкт-Петербург)</w:t>
      </w:r>
      <w:r w:rsidR="0072352C" w:rsidRPr="00F3412A">
        <w:rPr>
          <w:rFonts w:ascii="Times New Roman" w:hAnsi="Times New Roman" w:cs="Times New Roman"/>
          <w:sz w:val="24"/>
          <w:szCs w:val="24"/>
        </w:rPr>
        <w:t>.</w:t>
      </w:r>
    </w:p>
    <w:p w:rsidR="007F4ED6" w:rsidRPr="00F3412A" w:rsidRDefault="007F4ED6" w:rsidP="009538FB">
      <w:pPr>
        <w:pStyle w:val="2"/>
        <w:rPr>
          <w:rFonts w:ascii="Times New Roman" w:hAnsi="Times New Roman" w:cs="Times New Roman"/>
          <w:color w:val="auto"/>
        </w:rPr>
      </w:pPr>
      <w:bookmarkStart w:id="13" w:name="_Toc293081092"/>
      <w:bookmarkStart w:id="14" w:name="_Toc12080406"/>
      <w:bookmarkStart w:id="15" w:name="_Toc21854289"/>
      <w:bookmarkStart w:id="16" w:name="_Toc101076692"/>
      <w:r w:rsidRPr="00F3412A">
        <w:rPr>
          <w:rFonts w:ascii="Times New Roman" w:hAnsi="Times New Roman" w:cs="Times New Roman"/>
          <w:color w:val="auto"/>
        </w:rPr>
        <w:t>Бухгалтерский учет должен обеспечивать выполнение следующих функций:</w:t>
      </w:r>
      <w:bookmarkEnd w:id="13"/>
    </w:p>
    <w:p w:rsidR="00AC73BB" w:rsidRPr="00F3412A" w:rsidRDefault="007F4ED6" w:rsidP="00AC73BB">
      <w:pPr>
        <w:pStyle w:val="3"/>
        <w:rPr>
          <w:rFonts w:ascii="Times New Roman" w:hAnsi="Times New Roman" w:cs="Times New Roman"/>
          <w:color w:val="auto"/>
        </w:rPr>
      </w:pPr>
      <w:bookmarkStart w:id="17" w:name="_Toc293081093"/>
      <w:r w:rsidRPr="00F3412A">
        <w:rPr>
          <w:rFonts w:ascii="Times New Roman" w:hAnsi="Times New Roman" w:cs="Times New Roman"/>
          <w:color w:val="auto"/>
        </w:rPr>
        <w:t xml:space="preserve">Учет инвентарных объектов основных средств (ОС) </w:t>
      </w:r>
      <w:r w:rsidR="00AC73BB" w:rsidRPr="00F3412A">
        <w:rPr>
          <w:rFonts w:ascii="Times New Roman" w:hAnsi="Times New Roman" w:cs="Times New Roman"/>
          <w:color w:val="auto"/>
        </w:rPr>
        <w:t>и нематериальных активов (НМА).</w:t>
      </w:r>
      <w:bookmarkEnd w:id="17"/>
    </w:p>
    <w:p w:rsidR="00AC73BB" w:rsidRPr="00F3412A" w:rsidRDefault="007F4ED6" w:rsidP="00AC73BB">
      <w:pPr>
        <w:pStyle w:val="22"/>
        <w:tabs>
          <w:tab w:val="left" w:pos="142"/>
        </w:tabs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F3412A">
        <w:rPr>
          <w:rFonts w:ascii="Times New Roman" w:hAnsi="Times New Roman" w:cs="Times New Roman"/>
          <w:sz w:val="24"/>
          <w:szCs w:val="24"/>
        </w:rPr>
        <w:t>Учет инвентарных объектов основных средств должен осуществляться в соответствии с ПБУ-6/01</w:t>
      </w:r>
      <w:r w:rsidR="00AC73BB" w:rsidRPr="00F3412A">
        <w:rPr>
          <w:rFonts w:ascii="Times New Roman" w:hAnsi="Times New Roman" w:cs="Times New Roman"/>
          <w:sz w:val="24"/>
          <w:szCs w:val="24"/>
        </w:rPr>
        <w:t xml:space="preserve"> и другими нормативными актами.</w:t>
      </w:r>
    </w:p>
    <w:p w:rsidR="007F4ED6" w:rsidRPr="00F3412A" w:rsidRDefault="007F4ED6" w:rsidP="00AC73BB">
      <w:pPr>
        <w:pStyle w:val="22"/>
        <w:tabs>
          <w:tab w:val="left" w:pos="142"/>
        </w:tabs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F3412A">
        <w:rPr>
          <w:rFonts w:ascii="Times New Roman" w:hAnsi="Times New Roman" w:cs="Times New Roman"/>
          <w:sz w:val="24"/>
          <w:szCs w:val="24"/>
        </w:rPr>
        <w:t>Учет НМА должен осуществляться в соответствии с ПБУ-14/2000 и другими нормативными актами.</w:t>
      </w:r>
    </w:p>
    <w:p w:rsidR="007F4ED6" w:rsidRPr="00F3412A" w:rsidRDefault="007F4ED6" w:rsidP="00AC73BB">
      <w:pPr>
        <w:pStyle w:val="4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Ведение реестра инвентарных объектов ОС и НМА: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ввод и корректировка основных данных по инвентарным объектам ОС и НМА;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lastRenderedPageBreak/>
        <w:t>представление сложных инвентарных объектов ОС и НМА в виде комплекса ОС и НМА;</w:t>
      </w:r>
    </w:p>
    <w:p w:rsidR="003F1B1D" w:rsidRPr="00F3412A" w:rsidRDefault="003F1B1D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расширение карточки ОС до требований РНФК.</w:t>
      </w:r>
    </w:p>
    <w:p w:rsidR="007F4ED6" w:rsidRPr="00F3412A" w:rsidRDefault="007F4ED6" w:rsidP="00370354">
      <w:pPr>
        <w:pStyle w:val="4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Ведение учета операций, связанных с движением инвентарных объектов ОС и НМА в ОАО «ТГК-1»:</w:t>
      </w:r>
    </w:p>
    <w:p w:rsidR="007F4ED6" w:rsidRPr="00F3412A" w:rsidRDefault="007F4ED6" w:rsidP="007F4543">
      <w:pPr>
        <w:numPr>
          <w:ilvl w:val="2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поступление инвентарных объектов  ОС и НМА (покупка у поставщика, капитальное строительство, внутрихозяйственная передача, безвозмездная передача/поступление и пр.);</w:t>
      </w:r>
    </w:p>
    <w:p w:rsidR="007F4ED6" w:rsidRPr="00F3412A" w:rsidRDefault="007F4ED6" w:rsidP="007F4543">
      <w:pPr>
        <w:numPr>
          <w:ilvl w:val="2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ввод инвентарных объектов  ОС и НМА в эксплуатацию;</w:t>
      </w:r>
    </w:p>
    <w:p w:rsidR="007F4ED6" w:rsidRPr="00F3412A" w:rsidRDefault="007F4ED6" w:rsidP="007F4543">
      <w:pPr>
        <w:numPr>
          <w:ilvl w:val="2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переоценка и инвентаризация инвентарных объектов  ОС и НМА;</w:t>
      </w:r>
    </w:p>
    <w:p w:rsidR="007F4ED6" w:rsidRPr="00F3412A" w:rsidRDefault="007F4ED6" w:rsidP="007F4543">
      <w:pPr>
        <w:numPr>
          <w:ilvl w:val="2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перемещение инвентарных объектов  ОС и НМА;</w:t>
      </w:r>
    </w:p>
    <w:p w:rsidR="007F4ED6" w:rsidRPr="00F3412A" w:rsidRDefault="007F4ED6" w:rsidP="007F4543">
      <w:pPr>
        <w:numPr>
          <w:ilvl w:val="2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модернизация, реконструкция, техническое перевооружение инвентарных объектов  ОС и НМА;</w:t>
      </w:r>
    </w:p>
    <w:p w:rsidR="007F4ED6" w:rsidRPr="00F3412A" w:rsidRDefault="007F4ED6" w:rsidP="007F4543">
      <w:pPr>
        <w:numPr>
          <w:ilvl w:val="2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объединение в один инвентарный номер и разделение на несколько инвентарных номеров один объект учета ОС</w:t>
      </w:r>
    </w:p>
    <w:p w:rsidR="007F4ED6" w:rsidRPr="00F3412A" w:rsidRDefault="007F4ED6" w:rsidP="007F4543">
      <w:pPr>
        <w:numPr>
          <w:ilvl w:val="2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выбытие инвентарных объектов  ОС и НМА (списание (ликвидация), реализация, безвозмездная передача, частичное списание, вклад в УК и пр.); формирование бухгалтером проводки по списанию добавочного капитала.</w:t>
      </w:r>
    </w:p>
    <w:p w:rsidR="007F4ED6" w:rsidRPr="00F3412A" w:rsidRDefault="007F4ED6" w:rsidP="007F4543">
      <w:pPr>
        <w:numPr>
          <w:ilvl w:val="2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операции по учету имущества сданного в аренду и полученного в аренду.</w:t>
      </w:r>
    </w:p>
    <w:p w:rsidR="007F4ED6" w:rsidRPr="00F3412A" w:rsidRDefault="007F4ED6" w:rsidP="007F4543">
      <w:pPr>
        <w:numPr>
          <w:ilvl w:val="2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операции по учету имущества сданного в лизинг и полученного в лизинг</w:t>
      </w:r>
    </w:p>
    <w:p w:rsidR="007F4ED6" w:rsidRPr="00F3412A" w:rsidRDefault="007F4ED6" w:rsidP="007F4543">
      <w:pPr>
        <w:numPr>
          <w:ilvl w:val="2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материалов, образовавшихся при ликвидации ОС</w:t>
      </w:r>
    </w:p>
    <w:p w:rsidR="007F4ED6" w:rsidRPr="00F3412A" w:rsidRDefault="007F4ED6" w:rsidP="00370354">
      <w:pPr>
        <w:pStyle w:val="3"/>
        <w:rPr>
          <w:rFonts w:ascii="Times New Roman" w:hAnsi="Times New Roman" w:cs="Times New Roman"/>
          <w:color w:val="auto"/>
        </w:rPr>
      </w:pPr>
      <w:bookmarkStart w:id="18" w:name="_Toc293081094"/>
      <w:r w:rsidRPr="00F3412A">
        <w:rPr>
          <w:rFonts w:ascii="Times New Roman" w:hAnsi="Times New Roman" w:cs="Times New Roman"/>
          <w:color w:val="auto"/>
        </w:rPr>
        <w:t>Амортизация инвентарных объектов ОС и НМА в пользовании:</w:t>
      </w:r>
      <w:bookmarkEnd w:id="18"/>
    </w:p>
    <w:p w:rsidR="007F4ED6" w:rsidRPr="00F3412A" w:rsidRDefault="007F4ED6" w:rsidP="007F4543">
      <w:pPr>
        <w:numPr>
          <w:ilvl w:val="2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расчет амортизации для бухгалтерского и налогового учета в автоматическом режиме;</w:t>
      </w:r>
    </w:p>
    <w:p w:rsidR="007F4ED6" w:rsidRPr="00F3412A" w:rsidRDefault="007F4ED6" w:rsidP="007F4543">
      <w:pPr>
        <w:numPr>
          <w:ilvl w:val="2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прогнозирование амортизационных отчислений по будущим периодам.</w:t>
      </w:r>
    </w:p>
    <w:p w:rsidR="00AC73BB" w:rsidRPr="00F3412A" w:rsidRDefault="007F4ED6" w:rsidP="004B12D1">
      <w:pPr>
        <w:pStyle w:val="3"/>
        <w:rPr>
          <w:rFonts w:ascii="Times New Roman" w:hAnsi="Times New Roman" w:cs="Times New Roman"/>
          <w:color w:val="auto"/>
        </w:rPr>
      </w:pPr>
      <w:bookmarkStart w:id="19" w:name="_Toc293081095"/>
      <w:r w:rsidRPr="00F3412A">
        <w:rPr>
          <w:rFonts w:ascii="Times New Roman" w:hAnsi="Times New Roman" w:cs="Times New Roman"/>
          <w:color w:val="auto"/>
        </w:rPr>
        <w:t>Ведение учета операций по незавершенному строительству</w:t>
      </w:r>
      <w:bookmarkEnd w:id="19"/>
    </w:p>
    <w:p w:rsidR="00AC73BB" w:rsidRPr="00F3412A" w:rsidRDefault="007F4ED6" w:rsidP="007F4543">
      <w:pPr>
        <w:numPr>
          <w:ilvl w:val="2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НКС по объектам,</w:t>
      </w:r>
    </w:p>
    <w:p w:rsidR="00AC73BB" w:rsidRPr="00F3412A" w:rsidRDefault="007F4ED6" w:rsidP="007F4543">
      <w:pPr>
        <w:numPr>
          <w:ilvl w:val="2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 фактических затрат на НКС,</w:t>
      </w:r>
    </w:p>
    <w:p w:rsidR="00AC73BB" w:rsidRPr="00F3412A" w:rsidRDefault="007F4ED6" w:rsidP="007F4543">
      <w:pPr>
        <w:numPr>
          <w:ilvl w:val="2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фактического ввода в эксплуатацию в разрезе объектов НКС и ОС</w:t>
      </w:r>
    </w:p>
    <w:p w:rsidR="00AC73BB" w:rsidRPr="00F3412A" w:rsidRDefault="007F4ED6" w:rsidP="007F4543">
      <w:pPr>
        <w:numPr>
          <w:ilvl w:val="2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реконструкции и техперевооружения на 08 сче</w:t>
      </w:r>
      <w:r w:rsidR="00AC73BB" w:rsidRPr="00F3412A">
        <w:rPr>
          <w:rFonts w:ascii="Times New Roman" w:hAnsi="Times New Roman"/>
          <w:sz w:val="24"/>
          <w:szCs w:val="24"/>
        </w:rPr>
        <w:t>те, увеличивающие стоимость ОС;</w:t>
      </w:r>
    </w:p>
    <w:p w:rsidR="007F4ED6" w:rsidRPr="00F3412A" w:rsidRDefault="007F4ED6" w:rsidP="007F4543">
      <w:pPr>
        <w:numPr>
          <w:ilvl w:val="2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оборудования и материалов, предназначенных для капитального строительства</w:t>
      </w:r>
    </w:p>
    <w:p w:rsidR="007F4ED6" w:rsidRPr="00F3412A" w:rsidRDefault="007F4ED6" w:rsidP="004B12D1">
      <w:pPr>
        <w:pStyle w:val="3"/>
        <w:rPr>
          <w:rFonts w:ascii="Times New Roman" w:hAnsi="Times New Roman" w:cs="Times New Roman"/>
          <w:color w:val="auto"/>
        </w:rPr>
      </w:pPr>
      <w:bookmarkStart w:id="20" w:name="_Toc293081096"/>
      <w:r w:rsidRPr="00F3412A">
        <w:rPr>
          <w:rFonts w:ascii="Times New Roman" w:hAnsi="Times New Roman" w:cs="Times New Roman"/>
          <w:color w:val="auto"/>
        </w:rPr>
        <w:t>Формирование и предоставление необходимой внутренней и внешней отчетности по инвентарным объектам ОС, НМА, незавершённому строительств</w:t>
      </w:r>
      <w:r w:rsidR="0099127F" w:rsidRPr="00F3412A">
        <w:rPr>
          <w:rFonts w:ascii="Times New Roman" w:hAnsi="Times New Roman" w:cs="Times New Roman"/>
          <w:color w:val="auto"/>
        </w:rPr>
        <w:t>у</w:t>
      </w:r>
      <w:bookmarkEnd w:id="20"/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 xml:space="preserve">Типовая унифицированная форма ОС-1 «Акт о приеме-передаче объекта основных средств» 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Типовая унифицированная форма ОС-2 «Накладная на внутреннее перемещение»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Типовая унифицированная форма ОС-3 «Акт о приеме-сдаче отремонтированных, реконструированных, модернизированных объектов основных средств»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lastRenderedPageBreak/>
        <w:t>Типовая унифицированная форма ОС-4 «Акт о списании объекта ОС»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 xml:space="preserve">Типовая унифицированная форма ОС-6 «Инвентарная карточка учета объекта ОС» 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Типовая унифицированная форма ОС-1а «Акт о приеме-передаче зданий (сооружений)»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 xml:space="preserve">Типовая унифицированная форма ОС-4а  «Акт о списании автотранспортных средств» 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 xml:space="preserve">Типовая унифицированная форма ОС-14 «Акт о приеме (поступлении) оборудования» 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 xml:space="preserve">Типовая унифицированная форма ОС-15 «Акт о приеме передачи оборудования в монтаж» 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Типовая инвентаризационная опись основных средств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 xml:space="preserve">Типовая инвентаризационная опись НКС 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Инвентарная картотека по МОЛ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Ведомость по движению ОС, по местоположению, по областям оценок (налоговый и бухгалтерский учет),  по группам ОС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Отчет о выбытии ОС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Ведомость балансовой стоимости и накопленного износа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Данные об основных средствах по местоположению, по областям оценок (налоговый и бухгалтерский учет), по группам ОС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Движение ОС за отчетный период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Незавершенное строительство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Отчет по переоценке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Отчет по амортизационным группам ОС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Формирование справочника ОС по ОКОФ, ЕНАО</w:t>
      </w:r>
      <w:r w:rsidR="00905C83" w:rsidRPr="00F3412A">
        <w:rPr>
          <w:rFonts w:ascii="Times New Roman" w:hAnsi="Times New Roman"/>
          <w:sz w:val="24"/>
          <w:szCs w:val="24"/>
        </w:rPr>
        <w:t xml:space="preserve">Ф </w:t>
      </w:r>
      <w:r w:rsidRPr="00F3412A">
        <w:rPr>
          <w:rFonts w:ascii="Times New Roman" w:hAnsi="Times New Roman"/>
          <w:sz w:val="24"/>
          <w:szCs w:val="24"/>
        </w:rPr>
        <w:t>и территориальной принадлежности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Ведомость списан</w:t>
      </w:r>
      <w:r w:rsidR="00817529" w:rsidRPr="00F3412A">
        <w:rPr>
          <w:rFonts w:ascii="Times New Roman" w:hAnsi="Times New Roman"/>
          <w:sz w:val="24"/>
          <w:szCs w:val="24"/>
        </w:rPr>
        <w:t>н</w:t>
      </w:r>
      <w:r w:rsidRPr="00F3412A">
        <w:rPr>
          <w:rFonts w:ascii="Times New Roman" w:hAnsi="Times New Roman"/>
          <w:sz w:val="24"/>
          <w:szCs w:val="24"/>
        </w:rPr>
        <w:t>ых на затраты  малоценных ОС</w:t>
      </w:r>
    </w:p>
    <w:p w:rsidR="00926B5C" w:rsidRPr="00F3412A" w:rsidRDefault="00926B5C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 xml:space="preserve">Отчет об </w:t>
      </w:r>
      <w:r w:rsidR="00326D31" w:rsidRPr="00F3412A">
        <w:rPr>
          <w:rFonts w:ascii="Times New Roman" w:hAnsi="Times New Roman"/>
          <w:sz w:val="24"/>
          <w:szCs w:val="24"/>
        </w:rPr>
        <w:t>отнесенных</w:t>
      </w:r>
      <w:r w:rsidRPr="00F3412A">
        <w:rPr>
          <w:rFonts w:ascii="Times New Roman" w:hAnsi="Times New Roman"/>
          <w:sz w:val="24"/>
          <w:szCs w:val="24"/>
        </w:rPr>
        <w:t xml:space="preserve"> </w:t>
      </w:r>
      <w:r w:rsidR="00326D31" w:rsidRPr="00F3412A">
        <w:rPr>
          <w:rFonts w:ascii="Times New Roman" w:hAnsi="Times New Roman"/>
          <w:sz w:val="24"/>
          <w:szCs w:val="24"/>
        </w:rPr>
        <w:t xml:space="preserve">на ОС </w:t>
      </w:r>
      <w:r w:rsidRPr="00F3412A">
        <w:rPr>
          <w:rFonts w:ascii="Times New Roman" w:hAnsi="Times New Roman"/>
          <w:sz w:val="24"/>
          <w:szCs w:val="24"/>
        </w:rPr>
        <w:t xml:space="preserve">услугах и </w:t>
      </w:r>
      <w:r w:rsidR="00326D31" w:rsidRPr="00F3412A">
        <w:rPr>
          <w:rFonts w:ascii="Times New Roman" w:hAnsi="Times New Roman"/>
          <w:sz w:val="24"/>
          <w:szCs w:val="24"/>
        </w:rPr>
        <w:t>списанных</w:t>
      </w:r>
      <w:r w:rsidRPr="00F3412A">
        <w:rPr>
          <w:rFonts w:ascii="Times New Roman" w:hAnsi="Times New Roman"/>
          <w:sz w:val="24"/>
          <w:szCs w:val="24"/>
        </w:rPr>
        <w:t xml:space="preserve"> ТМЦ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Справка об объектах капитальных вложений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Сведения о наличии и движении основных фондов(средств) и других нефинансовых активов. (Форма № 11).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 xml:space="preserve">Ведомость льготируемого имущества </w:t>
      </w:r>
    </w:p>
    <w:p w:rsidR="007F4ED6" w:rsidRPr="00F3412A" w:rsidRDefault="007F4ED6" w:rsidP="004B12D1">
      <w:pPr>
        <w:pStyle w:val="3"/>
        <w:rPr>
          <w:rFonts w:ascii="Times New Roman" w:hAnsi="Times New Roman" w:cs="Times New Roman"/>
          <w:color w:val="auto"/>
        </w:rPr>
      </w:pPr>
      <w:bookmarkStart w:id="21" w:name="_Toc293081097"/>
      <w:r w:rsidRPr="00F3412A">
        <w:rPr>
          <w:rFonts w:ascii="Times New Roman" w:hAnsi="Times New Roman" w:cs="Times New Roman"/>
          <w:color w:val="auto"/>
        </w:rPr>
        <w:t>Учет матер</w:t>
      </w:r>
      <w:r w:rsidR="008157D4" w:rsidRPr="00F3412A">
        <w:rPr>
          <w:rFonts w:ascii="Times New Roman" w:hAnsi="Times New Roman" w:cs="Times New Roman"/>
          <w:color w:val="auto"/>
        </w:rPr>
        <w:t>иально-производственных запасов</w:t>
      </w:r>
      <w:r w:rsidRPr="00F3412A">
        <w:rPr>
          <w:rFonts w:ascii="Times New Roman" w:hAnsi="Times New Roman" w:cs="Times New Roman"/>
          <w:color w:val="auto"/>
        </w:rPr>
        <w:t>.</w:t>
      </w:r>
      <w:bookmarkEnd w:id="21"/>
    </w:p>
    <w:p w:rsidR="007F4ED6" w:rsidRPr="00F3412A" w:rsidRDefault="00DA18D6" w:rsidP="00961641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П</w:t>
      </w:r>
      <w:r w:rsidR="007F4ED6" w:rsidRPr="00F3412A">
        <w:rPr>
          <w:rFonts w:ascii="Times New Roman" w:hAnsi="Times New Roman"/>
          <w:sz w:val="24"/>
          <w:szCs w:val="24"/>
        </w:rPr>
        <w:t>риобретени</w:t>
      </w:r>
      <w:r w:rsidRPr="00F3412A">
        <w:rPr>
          <w:rFonts w:ascii="Times New Roman" w:hAnsi="Times New Roman"/>
          <w:sz w:val="24"/>
          <w:szCs w:val="24"/>
        </w:rPr>
        <w:t>е</w:t>
      </w:r>
      <w:r w:rsidR="007F4ED6" w:rsidRPr="00F3412A">
        <w:rPr>
          <w:rFonts w:ascii="Times New Roman" w:hAnsi="Times New Roman"/>
          <w:sz w:val="24"/>
          <w:szCs w:val="24"/>
        </w:rPr>
        <w:t xml:space="preserve"> материально-производственных запасов;</w:t>
      </w:r>
    </w:p>
    <w:p w:rsidR="007F4ED6" w:rsidRPr="00F3412A" w:rsidRDefault="00DA18D6" w:rsidP="00961641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О</w:t>
      </w:r>
      <w:r w:rsidR="007F4ED6" w:rsidRPr="00F3412A">
        <w:rPr>
          <w:rFonts w:ascii="Times New Roman" w:hAnsi="Times New Roman"/>
          <w:sz w:val="24"/>
          <w:szCs w:val="24"/>
        </w:rPr>
        <w:t>тпуск ТМЦ в производство и списани</w:t>
      </w:r>
      <w:r w:rsidRPr="00F3412A">
        <w:rPr>
          <w:rFonts w:ascii="Times New Roman" w:hAnsi="Times New Roman"/>
          <w:sz w:val="24"/>
          <w:szCs w:val="24"/>
        </w:rPr>
        <w:t>е</w:t>
      </w:r>
      <w:r w:rsidR="007F4ED6" w:rsidRPr="00F3412A">
        <w:rPr>
          <w:rFonts w:ascii="Times New Roman" w:hAnsi="Times New Roman"/>
          <w:sz w:val="24"/>
          <w:szCs w:val="24"/>
        </w:rPr>
        <w:t>;</w:t>
      </w:r>
    </w:p>
    <w:p w:rsidR="00326D31" w:rsidRPr="00F3412A" w:rsidRDefault="00326D31" w:rsidP="00326D31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Отнесение списания ТМЦ на соответствующие объекты учета затрат (в том числе, на инвентарные объекты ОС);</w:t>
      </w:r>
    </w:p>
    <w:p w:rsidR="007F4ED6" w:rsidRPr="00F3412A" w:rsidRDefault="00DA18D6" w:rsidP="00961641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Р</w:t>
      </w:r>
      <w:r w:rsidR="007F4ED6" w:rsidRPr="00F3412A">
        <w:rPr>
          <w:rFonts w:ascii="Times New Roman" w:hAnsi="Times New Roman"/>
          <w:sz w:val="24"/>
          <w:szCs w:val="24"/>
        </w:rPr>
        <w:t>еализаци</w:t>
      </w:r>
      <w:r w:rsidRPr="00F3412A">
        <w:rPr>
          <w:rFonts w:ascii="Times New Roman" w:hAnsi="Times New Roman"/>
          <w:sz w:val="24"/>
          <w:szCs w:val="24"/>
        </w:rPr>
        <w:t>я</w:t>
      </w:r>
      <w:r w:rsidR="007F4ED6" w:rsidRPr="00F3412A">
        <w:rPr>
          <w:rFonts w:ascii="Times New Roman" w:hAnsi="Times New Roman"/>
          <w:sz w:val="24"/>
          <w:szCs w:val="24"/>
        </w:rPr>
        <w:t xml:space="preserve"> товарно-материальных ценностей и проче</w:t>
      </w:r>
      <w:r w:rsidRPr="00F3412A">
        <w:rPr>
          <w:rFonts w:ascii="Times New Roman" w:hAnsi="Times New Roman"/>
          <w:sz w:val="24"/>
          <w:szCs w:val="24"/>
        </w:rPr>
        <w:t>е</w:t>
      </w:r>
      <w:r w:rsidR="007F4ED6" w:rsidRPr="00F3412A">
        <w:rPr>
          <w:rFonts w:ascii="Times New Roman" w:hAnsi="Times New Roman"/>
          <w:sz w:val="24"/>
          <w:szCs w:val="24"/>
        </w:rPr>
        <w:t xml:space="preserve"> выбыти</w:t>
      </w:r>
      <w:r w:rsidRPr="00F3412A">
        <w:rPr>
          <w:rFonts w:ascii="Times New Roman" w:hAnsi="Times New Roman"/>
          <w:sz w:val="24"/>
          <w:szCs w:val="24"/>
        </w:rPr>
        <w:t>е</w:t>
      </w:r>
      <w:r w:rsidR="007F4ED6" w:rsidRPr="00F3412A">
        <w:rPr>
          <w:rFonts w:ascii="Times New Roman" w:hAnsi="Times New Roman"/>
          <w:sz w:val="24"/>
          <w:szCs w:val="24"/>
        </w:rPr>
        <w:t>;</w:t>
      </w:r>
    </w:p>
    <w:p w:rsidR="007F4ED6" w:rsidRPr="00F3412A" w:rsidRDefault="00DA18D6" w:rsidP="00961641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П</w:t>
      </w:r>
      <w:r w:rsidR="007F4ED6" w:rsidRPr="00F3412A">
        <w:rPr>
          <w:rFonts w:ascii="Times New Roman" w:hAnsi="Times New Roman"/>
          <w:sz w:val="24"/>
          <w:szCs w:val="24"/>
        </w:rPr>
        <w:t>еремещени</w:t>
      </w:r>
      <w:r w:rsidRPr="00F3412A">
        <w:rPr>
          <w:rFonts w:ascii="Times New Roman" w:hAnsi="Times New Roman"/>
          <w:sz w:val="24"/>
          <w:szCs w:val="24"/>
        </w:rPr>
        <w:t>е</w:t>
      </w:r>
      <w:r w:rsidR="007F4ED6" w:rsidRPr="00F3412A">
        <w:rPr>
          <w:rFonts w:ascii="Times New Roman" w:hAnsi="Times New Roman"/>
          <w:sz w:val="24"/>
          <w:szCs w:val="24"/>
        </w:rPr>
        <w:t xml:space="preserve"> материально-производственных запасов между структурными подразделениями и внутренние перемещения;</w:t>
      </w:r>
    </w:p>
    <w:p w:rsidR="007F4ED6" w:rsidRPr="00F3412A" w:rsidRDefault="00DA18D6" w:rsidP="00961641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И</w:t>
      </w:r>
      <w:r w:rsidR="007F4ED6" w:rsidRPr="00F3412A">
        <w:rPr>
          <w:rFonts w:ascii="Times New Roman" w:hAnsi="Times New Roman"/>
          <w:sz w:val="24"/>
          <w:szCs w:val="24"/>
        </w:rPr>
        <w:t>нвентаризаци</w:t>
      </w:r>
      <w:r w:rsidRPr="00F3412A">
        <w:rPr>
          <w:rFonts w:ascii="Times New Roman" w:hAnsi="Times New Roman"/>
          <w:sz w:val="24"/>
          <w:szCs w:val="24"/>
        </w:rPr>
        <w:t>я</w:t>
      </w:r>
      <w:r w:rsidR="007F4ED6" w:rsidRPr="00F3412A">
        <w:rPr>
          <w:rFonts w:ascii="Times New Roman" w:hAnsi="Times New Roman"/>
          <w:sz w:val="24"/>
          <w:szCs w:val="24"/>
        </w:rPr>
        <w:t xml:space="preserve"> запас</w:t>
      </w:r>
      <w:r w:rsidRPr="00F3412A">
        <w:rPr>
          <w:rFonts w:ascii="Times New Roman" w:hAnsi="Times New Roman"/>
          <w:sz w:val="24"/>
          <w:szCs w:val="24"/>
        </w:rPr>
        <w:t>ов</w:t>
      </w:r>
      <w:r w:rsidR="007F4ED6" w:rsidRPr="00F3412A">
        <w:rPr>
          <w:rFonts w:ascii="Times New Roman" w:hAnsi="Times New Roman"/>
          <w:sz w:val="24"/>
          <w:szCs w:val="24"/>
        </w:rPr>
        <w:t xml:space="preserve"> товарно-материальных ценностей;</w:t>
      </w:r>
    </w:p>
    <w:p w:rsidR="007F4ED6" w:rsidRPr="00F3412A" w:rsidRDefault="007F4ED6" w:rsidP="00961641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Отчет о движении номенклатуры;</w:t>
      </w:r>
    </w:p>
    <w:p w:rsidR="007F4ED6" w:rsidRPr="00F3412A" w:rsidRDefault="007F4ED6" w:rsidP="00961641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Итоговый отчет (суммарный) о ТМЦ</w:t>
      </w:r>
      <w:r w:rsidR="00EC7510" w:rsidRPr="00F3412A">
        <w:rPr>
          <w:rFonts w:ascii="Times New Roman" w:hAnsi="Times New Roman"/>
          <w:sz w:val="24"/>
          <w:szCs w:val="24"/>
        </w:rPr>
        <w:t>,</w:t>
      </w:r>
      <w:r w:rsidRPr="00F3412A">
        <w:rPr>
          <w:rFonts w:ascii="Times New Roman" w:hAnsi="Times New Roman"/>
          <w:sz w:val="24"/>
          <w:szCs w:val="24"/>
        </w:rPr>
        <w:t xml:space="preserve"> полученных предприятиями за период;</w:t>
      </w:r>
    </w:p>
    <w:p w:rsidR="007F4ED6" w:rsidRPr="00F3412A" w:rsidRDefault="007F4ED6" w:rsidP="00961641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Отчет о полученных предприятиями ТМЦ (сумма и подтверждающие документы).</w:t>
      </w:r>
    </w:p>
    <w:p w:rsidR="007F4ED6" w:rsidRPr="00F3412A" w:rsidRDefault="007F4ED6" w:rsidP="004B12D1">
      <w:pPr>
        <w:pStyle w:val="3"/>
        <w:rPr>
          <w:rFonts w:ascii="Times New Roman" w:hAnsi="Times New Roman" w:cs="Times New Roman"/>
          <w:color w:val="auto"/>
        </w:rPr>
      </w:pPr>
      <w:bookmarkStart w:id="22" w:name="_Toc293081098"/>
      <w:r w:rsidRPr="00F3412A">
        <w:rPr>
          <w:rFonts w:ascii="Times New Roman" w:hAnsi="Times New Roman" w:cs="Times New Roman"/>
          <w:color w:val="auto"/>
        </w:rPr>
        <w:lastRenderedPageBreak/>
        <w:t>Учет готовой продукции и товаров</w:t>
      </w:r>
      <w:bookmarkEnd w:id="22"/>
    </w:p>
    <w:p w:rsidR="007F4ED6" w:rsidRPr="00F3412A" w:rsidRDefault="007F4ED6" w:rsidP="00961641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продукции промышленного характера (тепло-, электро- энергия, ХВО, Невозврат конденсата и др.)</w:t>
      </w:r>
    </w:p>
    <w:p w:rsidR="007F4ED6" w:rsidRPr="00F3412A" w:rsidRDefault="007F4ED6" w:rsidP="00961641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тарифного небаланса</w:t>
      </w:r>
    </w:p>
    <w:p w:rsidR="007F4ED6" w:rsidRPr="00F3412A" w:rsidRDefault="007F4ED6" w:rsidP="00961641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 xml:space="preserve">Учет нагрузочных потерь  </w:t>
      </w:r>
    </w:p>
    <w:p w:rsidR="007F4ED6" w:rsidRPr="00F3412A" w:rsidRDefault="007F4ED6" w:rsidP="00961641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покупной  электроэнергии</w:t>
      </w:r>
    </w:p>
    <w:p w:rsidR="007F4ED6" w:rsidRPr="00F3412A" w:rsidRDefault="007F4ED6" w:rsidP="00961641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в системе новой модели рынка электроэнергии (мощности)</w:t>
      </w:r>
    </w:p>
    <w:p w:rsidR="007F4ED6" w:rsidRPr="00F3412A" w:rsidRDefault="007F4ED6" w:rsidP="00961641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продукции непромышленного характера</w:t>
      </w:r>
    </w:p>
    <w:p w:rsidR="007F4ED6" w:rsidRPr="00F3412A" w:rsidRDefault="007F4ED6" w:rsidP="00961641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 xml:space="preserve">Учет товаров </w:t>
      </w:r>
    </w:p>
    <w:p w:rsidR="007F4ED6" w:rsidRPr="00F3412A" w:rsidRDefault="007F4ED6" w:rsidP="004B12D1">
      <w:pPr>
        <w:pStyle w:val="3"/>
        <w:rPr>
          <w:rFonts w:ascii="Times New Roman" w:hAnsi="Times New Roman" w:cs="Times New Roman"/>
          <w:color w:val="auto"/>
        </w:rPr>
      </w:pPr>
      <w:bookmarkStart w:id="23" w:name="_Toc293081099"/>
      <w:r w:rsidRPr="00F3412A">
        <w:rPr>
          <w:rFonts w:ascii="Times New Roman" w:hAnsi="Times New Roman" w:cs="Times New Roman"/>
          <w:color w:val="auto"/>
        </w:rPr>
        <w:t>Учет операции с денежными средствами:</w:t>
      </w:r>
      <w:bookmarkEnd w:id="23"/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кассовые операции; кассовая книга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операций с денежными документами;</w:t>
      </w:r>
    </w:p>
    <w:p w:rsidR="00416BCA" w:rsidRPr="00F3412A" w:rsidRDefault="00416BCA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расчётные счета</w:t>
      </w:r>
    </w:p>
    <w:p w:rsidR="004B12D1" w:rsidRPr="00F3412A" w:rsidRDefault="007F4ED6" w:rsidP="004B12D1">
      <w:pPr>
        <w:pStyle w:val="3"/>
        <w:rPr>
          <w:rFonts w:ascii="Times New Roman" w:hAnsi="Times New Roman" w:cs="Times New Roman"/>
          <w:color w:val="auto"/>
        </w:rPr>
      </w:pPr>
      <w:bookmarkStart w:id="24" w:name="_Toc293081100"/>
      <w:r w:rsidRPr="00F3412A">
        <w:rPr>
          <w:rFonts w:ascii="Times New Roman" w:hAnsi="Times New Roman" w:cs="Times New Roman"/>
          <w:color w:val="auto"/>
        </w:rPr>
        <w:t>Финансовые вложения.</w:t>
      </w:r>
      <w:bookmarkEnd w:id="24"/>
      <w:r w:rsidRPr="00F3412A">
        <w:rPr>
          <w:rFonts w:ascii="Times New Roman" w:hAnsi="Times New Roman" w:cs="Times New Roman"/>
          <w:color w:val="auto"/>
        </w:rPr>
        <w:t xml:space="preserve"> </w:t>
      </w:r>
    </w:p>
    <w:p w:rsidR="007F4ED6" w:rsidRPr="00F3412A" w:rsidRDefault="007F4ED6" w:rsidP="004B1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Отражение следующих операций:</w:t>
      </w:r>
    </w:p>
    <w:p w:rsidR="007F4ED6" w:rsidRPr="00F3412A" w:rsidRDefault="004B12D1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В</w:t>
      </w:r>
      <w:r w:rsidR="007F4ED6" w:rsidRPr="00F3412A">
        <w:rPr>
          <w:rFonts w:ascii="Times New Roman" w:hAnsi="Times New Roman"/>
          <w:sz w:val="24"/>
          <w:szCs w:val="24"/>
        </w:rPr>
        <w:t>ложение в ценные бумаги;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Совместная деятельность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Доверительное управление</w:t>
      </w:r>
    </w:p>
    <w:p w:rsidR="007F4ED6" w:rsidRPr="00F3412A" w:rsidRDefault="007F4ED6" w:rsidP="004B12D1">
      <w:pPr>
        <w:pStyle w:val="3"/>
        <w:rPr>
          <w:rFonts w:ascii="Times New Roman" w:hAnsi="Times New Roman" w:cs="Times New Roman"/>
          <w:color w:val="auto"/>
        </w:rPr>
      </w:pPr>
      <w:bookmarkStart w:id="25" w:name="_Toc293081101"/>
      <w:r w:rsidRPr="00F3412A">
        <w:rPr>
          <w:rFonts w:ascii="Times New Roman" w:hAnsi="Times New Roman" w:cs="Times New Roman"/>
          <w:color w:val="auto"/>
        </w:rPr>
        <w:t>Учет расчетов с Дебиторами, в т</w:t>
      </w:r>
      <w:r w:rsidR="0099127F" w:rsidRPr="00F3412A">
        <w:rPr>
          <w:rFonts w:ascii="Times New Roman" w:hAnsi="Times New Roman" w:cs="Times New Roman"/>
          <w:color w:val="auto"/>
        </w:rPr>
        <w:t xml:space="preserve">ом </w:t>
      </w:r>
      <w:r w:rsidRPr="00F3412A">
        <w:rPr>
          <w:rFonts w:ascii="Times New Roman" w:hAnsi="Times New Roman" w:cs="Times New Roman"/>
          <w:color w:val="auto"/>
        </w:rPr>
        <w:t>ч</w:t>
      </w:r>
      <w:r w:rsidR="0099127F" w:rsidRPr="00F3412A">
        <w:rPr>
          <w:rFonts w:ascii="Times New Roman" w:hAnsi="Times New Roman" w:cs="Times New Roman"/>
          <w:color w:val="auto"/>
        </w:rPr>
        <w:t>исле</w:t>
      </w:r>
      <w:r w:rsidRPr="00F3412A">
        <w:rPr>
          <w:rFonts w:ascii="Times New Roman" w:hAnsi="Times New Roman" w:cs="Times New Roman"/>
          <w:color w:val="auto"/>
        </w:rPr>
        <w:t>:</w:t>
      </w:r>
      <w:bookmarkEnd w:id="25"/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реализации;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анализ, закрытие и сверка задолженности;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переуступка задолженности;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контроль и учет расчетов по претензиям;</w:t>
      </w:r>
    </w:p>
    <w:p w:rsidR="007F4ED6" w:rsidRPr="00F3412A" w:rsidRDefault="008156EB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в</w:t>
      </w:r>
      <w:r w:rsidR="007F4ED6" w:rsidRPr="00F3412A">
        <w:rPr>
          <w:rFonts w:ascii="Times New Roman" w:hAnsi="Times New Roman"/>
          <w:sz w:val="24"/>
          <w:szCs w:val="24"/>
        </w:rPr>
        <w:t>заимозачеты</w:t>
      </w:r>
    </w:p>
    <w:p w:rsidR="008156EB" w:rsidRPr="00F3412A" w:rsidRDefault="008156EB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выданных доверенностей, выписка и регистрация выдаваемых доверенностей.</w:t>
      </w:r>
    </w:p>
    <w:p w:rsidR="007F4ED6" w:rsidRPr="00F3412A" w:rsidRDefault="007F4ED6" w:rsidP="008C29AA">
      <w:pPr>
        <w:pStyle w:val="3"/>
        <w:rPr>
          <w:rFonts w:ascii="Times New Roman" w:hAnsi="Times New Roman" w:cs="Times New Roman"/>
          <w:color w:val="auto"/>
        </w:rPr>
      </w:pPr>
      <w:bookmarkStart w:id="26" w:name="_Toc293081102"/>
      <w:r w:rsidRPr="00F3412A">
        <w:rPr>
          <w:rFonts w:ascii="Times New Roman" w:hAnsi="Times New Roman" w:cs="Times New Roman"/>
          <w:color w:val="auto"/>
        </w:rPr>
        <w:t>Учет расчетов с Кредиторами, в т.ч.:</w:t>
      </w:r>
      <w:bookmarkEnd w:id="26"/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анализ, закрытие и сверка задолженности;</w:t>
      </w:r>
    </w:p>
    <w:p w:rsidR="007F4ED6" w:rsidRPr="00F3412A" w:rsidRDefault="007F4ED6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переуступка задолженности;</w:t>
      </w:r>
    </w:p>
    <w:p w:rsidR="008157D4" w:rsidRPr="00F3412A" w:rsidRDefault="008157D4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контроль и учет расчетов по претензиям;</w:t>
      </w:r>
    </w:p>
    <w:p w:rsidR="008157D4" w:rsidRPr="00F3412A" w:rsidRDefault="008157D4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Взаимозачеты;</w:t>
      </w:r>
    </w:p>
    <w:p w:rsidR="008157D4" w:rsidRPr="00F3412A" w:rsidRDefault="008157D4" w:rsidP="007F4543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Услуги сторонних организаций</w:t>
      </w:r>
    </w:p>
    <w:p w:rsidR="00926B5C" w:rsidRPr="00F3412A" w:rsidRDefault="00326D31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Отнесение</w:t>
      </w:r>
      <w:r w:rsidR="00926B5C" w:rsidRPr="00F3412A">
        <w:rPr>
          <w:rFonts w:ascii="Times New Roman" w:hAnsi="Times New Roman"/>
          <w:sz w:val="24"/>
          <w:szCs w:val="24"/>
        </w:rPr>
        <w:t xml:space="preserve"> услуг сторонних организаций </w:t>
      </w:r>
      <w:r w:rsidRPr="00F3412A">
        <w:rPr>
          <w:rFonts w:ascii="Times New Roman" w:hAnsi="Times New Roman"/>
          <w:sz w:val="24"/>
          <w:szCs w:val="24"/>
        </w:rPr>
        <w:t>на соответствующие объекты учета затрат (в том числе, на инвентарные объекты ОС);</w:t>
      </w:r>
    </w:p>
    <w:p w:rsidR="007F4ED6" w:rsidRPr="00F3412A" w:rsidRDefault="007F4ED6" w:rsidP="008C29AA">
      <w:pPr>
        <w:pStyle w:val="3"/>
        <w:rPr>
          <w:rFonts w:ascii="Times New Roman" w:hAnsi="Times New Roman" w:cs="Times New Roman"/>
          <w:color w:val="auto"/>
        </w:rPr>
      </w:pPr>
      <w:bookmarkStart w:id="27" w:name="_Toc293081103"/>
      <w:r w:rsidRPr="00F3412A">
        <w:rPr>
          <w:rFonts w:ascii="Times New Roman" w:hAnsi="Times New Roman" w:cs="Times New Roman"/>
          <w:color w:val="auto"/>
        </w:rPr>
        <w:lastRenderedPageBreak/>
        <w:t>Учет кредитов и займов.</w:t>
      </w:r>
      <w:bookmarkEnd w:id="27"/>
    </w:p>
    <w:p w:rsidR="007F4ED6" w:rsidRPr="00F3412A" w:rsidRDefault="007F4ED6" w:rsidP="008C29AA">
      <w:pPr>
        <w:pStyle w:val="3"/>
        <w:rPr>
          <w:rFonts w:ascii="Times New Roman" w:hAnsi="Times New Roman" w:cs="Times New Roman"/>
          <w:color w:val="auto"/>
        </w:rPr>
      </w:pPr>
      <w:bookmarkStart w:id="28" w:name="_Toc293081104"/>
      <w:r w:rsidRPr="00F3412A">
        <w:rPr>
          <w:rFonts w:ascii="Times New Roman" w:hAnsi="Times New Roman" w:cs="Times New Roman"/>
          <w:color w:val="auto"/>
        </w:rPr>
        <w:t>Учет внутрихозяйственных расчетов;</w:t>
      </w:r>
      <w:bookmarkEnd w:id="28"/>
    </w:p>
    <w:p w:rsidR="007F4ED6" w:rsidRPr="00F3412A" w:rsidRDefault="007F4ED6" w:rsidP="008C29AA">
      <w:pPr>
        <w:pStyle w:val="3"/>
        <w:rPr>
          <w:rFonts w:ascii="Times New Roman" w:hAnsi="Times New Roman" w:cs="Times New Roman"/>
          <w:color w:val="auto"/>
        </w:rPr>
      </w:pPr>
      <w:bookmarkStart w:id="29" w:name="_Toc293081105"/>
      <w:r w:rsidRPr="00F3412A">
        <w:rPr>
          <w:rFonts w:ascii="Times New Roman" w:hAnsi="Times New Roman" w:cs="Times New Roman"/>
          <w:color w:val="auto"/>
        </w:rPr>
        <w:t>Учет текущих обязательств и расчетов.</w:t>
      </w:r>
      <w:bookmarkEnd w:id="29"/>
    </w:p>
    <w:p w:rsidR="003900C1" w:rsidRPr="00F3412A" w:rsidRDefault="003900C1" w:rsidP="008C29AA">
      <w:pPr>
        <w:pStyle w:val="3"/>
        <w:rPr>
          <w:rFonts w:ascii="Times New Roman" w:hAnsi="Times New Roman" w:cs="Times New Roman"/>
          <w:color w:val="auto"/>
        </w:rPr>
      </w:pPr>
      <w:bookmarkStart w:id="30" w:name="_Toc293081106"/>
      <w:r w:rsidRPr="00F3412A">
        <w:rPr>
          <w:rFonts w:ascii="Times New Roman" w:hAnsi="Times New Roman" w:cs="Times New Roman"/>
          <w:color w:val="auto"/>
        </w:rPr>
        <w:t>Учет спецодежды, в т</w:t>
      </w:r>
      <w:r w:rsidR="0099127F" w:rsidRPr="00F3412A">
        <w:rPr>
          <w:rFonts w:ascii="Times New Roman" w:hAnsi="Times New Roman" w:cs="Times New Roman"/>
          <w:color w:val="auto"/>
        </w:rPr>
        <w:t>ом числе</w:t>
      </w:r>
      <w:r w:rsidRPr="00F3412A">
        <w:rPr>
          <w:rFonts w:ascii="Times New Roman" w:hAnsi="Times New Roman" w:cs="Times New Roman"/>
          <w:color w:val="auto"/>
        </w:rPr>
        <w:t>:</w:t>
      </w:r>
      <w:bookmarkEnd w:id="30"/>
    </w:p>
    <w:p w:rsidR="003900C1" w:rsidRPr="00F3412A" w:rsidRDefault="003900C1" w:rsidP="007F4543">
      <w:pPr>
        <w:numPr>
          <w:ilvl w:val="2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Поступление спецодежды от поставщиков, филиалов, подотчетных лиц. Регистрация полученных счетов-фактур при поступлении спецодежды от поставщика с возможностью автоматического зачета НДС.</w:t>
      </w:r>
    </w:p>
    <w:p w:rsidR="003900C1" w:rsidRPr="00F3412A" w:rsidRDefault="003900C1" w:rsidP="007F4543">
      <w:pPr>
        <w:numPr>
          <w:ilvl w:val="2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Выдача спецодежды со склада сотрудникам.  Списание стоимости.</w:t>
      </w:r>
    </w:p>
    <w:p w:rsidR="003900C1" w:rsidRPr="00F3412A" w:rsidRDefault="003900C1" w:rsidP="007F4543">
      <w:pPr>
        <w:numPr>
          <w:ilvl w:val="2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Возврат спецодежды на склад.</w:t>
      </w:r>
    </w:p>
    <w:p w:rsidR="003900C1" w:rsidRPr="00F3412A" w:rsidRDefault="003900C1" w:rsidP="007F4543">
      <w:pPr>
        <w:numPr>
          <w:ilvl w:val="2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Перемещение спецодежды между местами хранения.</w:t>
      </w:r>
    </w:p>
    <w:p w:rsidR="003900C1" w:rsidRPr="00F3412A" w:rsidRDefault="003900C1" w:rsidP="007F4543">
      <w:pPr>
        <w:numPr>
          <w:ilvl w:val="2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Списание спецодежды.</w:t>
      </w:r>
    </w:p>
    <w:p w:rsidR="003900C1" w:rsidRPr="00F3412A" w:rsidRDefault="003900C1" w:rsidP="007F4543">
      <w:pPr>
        <w:numPr>
          <w:ilvl w:val="2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Отпуск спецодежды на сторону, в т.ч. продажа, передача филиалу. Выписка счета-фактуры при продаже материалов на основании накладной</w:t>
      </w:r>
    </w:p>
    <w:p w:rsidR="003900C1" w:rsidRPr="00F3412A" w:rsidRDefault="003900C1" w:rsidP="007F4543">
      <w:pPr>
        <w:numPr>
          <w:ilvl w:val="2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 xml:space="preserve">Учет входящих услуг по приобретению и доставке спецодежды с последующим увеличением стоимости спецодежды на величину затрат. </w:t>
      </w:r>
    </w:p>
    <w:p w:rsidR="003900C1" w:rsidRPr="00F3412A" w:rsidRDefault="003900C1" w:rsidP="007F4543">
      <w:pPr>
        <w:numPr>
          <w:ilvl w:val="2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 xml:space="preserve">Ежемесячное равномерное списание стоимости выданной спецодежды в течение установленного срока ее эксплуатации. </w:t>
      </w:r>
    </w:p>
    <w:p w:rsidR="003900C1" w:rsidRPr="00F3412A" w:rsidRDefault="003900C1" w:rsidP="008C29AA">
      <w:pPr>
        <w:pStyle w:val="3"/>
        <w:rPr>
          <w:rFonts w:ascii="Times New Roman" w:hAnsi="Times New Roman" w:cs="Times New Roman"/>
          <w:color w:val="auto"/>
        </w:rPr>
      </w:pPr>
      <w:bookmarkStart w:id="31" w:name="_Toc293081107"/>
      <w:r w:rsidRPr="00F3412A">
        <w:rPr>
          <w:rFonts w:ascii="Times New Roman" w:hAnsi="Times New Roman" w:cs="Times New Roman"/>
          <w:color w:val="auto"/>
        </w:rPr>
        <w:t xml:space="preserve">Учет путевых листов, </w:t>
      </w:r>
      <w:r w:rsidR="0099127F" w:rsidRPr="00F3412A">
        <w:rPr>
          <w:rFonts w:ascii="Times New Roman" w:hAnsi="Times New Roman" w:cs="Times New Roman"/>
          <w:color w:val="auto"/>
        </w:rPr>
        <w:t>в том числе:</w:t>
      </w:r>
      <w:bookmarkEnd w:id="31"/>
    </w:p>
    <w:p w:rsidR="003900C1" w:rsidRPr="00F3412A" w:rsidRDefault="003900C1" w:rsidP="007F4543">
      <w:pPr>
        <w:numPr>
          <w:ilvl w:val="2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 xml:space="preserve">Ввод нормативного расхода топлива на период с учетом спец. оборудования, прицепов, зимних коэффициентов и т.д. </w:t>
      </w:r>
    </w:p>
    <w:p w:rsidR="003900C1" w:rsidRPr="00F3412A" w:rsidRDefault="003900C1" w:rsidP="007F4543">
      <w:pPr>
        <w:numPr>
          <w:ilvl w:val="2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 xml:space="preserve">Ввод путевых листов для учета израсходованного топлива, в том числе учет перерасхода/экономии топлива с учетом </w:t>
      </w:r>
      <w:r w:rsidR="00AB1F15" w:rsidRPr="00F3412A">
        <w:rPr>
          <w:rFonts w:ascii="Times New Roman" w:hAnsi="Times New Roman"/>
          <w:sz w:val="24"/>
          <w:szCs w:val="24"/>
        </w:rPr>
        <w:t xml:space="preserve"> </w:t>
      </w:r>
      <w:r w:rsidRPr="00F3412A">
        <w:rPr>
          <w:rFonts w:ascii="Times New Roman" w:hAnsi="Times New Roman"/>
          <w:sz w:val="24"/>
          <w:szCs w:val="24"/>
        </w:rPr>
        <w:t>установленных норм.</w:t>
      </w:r>
    </w:p>
    <w:p w:rsidR="003900C1" w:rsidRPr="00F3412A" w:rsidRDefault="003900C1" w:rsidP="007F4543">
      <w:pPr>
        <w:numPr>
          <w:ilvl w:val="2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заправок автотранспорта ГСМ.</w:t>
      </w:r>
    </w:p>
    <w:p w:rsidR="003900C1" w:rsidRPr="00F3412A" w:rsidRDefault="003900C1" w:rsidP="007F4543">
      <w:pPr>
        <w:numPr>
          <w:ilvl w:val="2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Инвентаризация ГСМ по автотранспорту.</w:t>
      </w:r>
    </w:p>
    <w:p w:rsidR="007F4ED6" w:rsidRPr="00F3412A" w:rsidRDefault="007F4ED6" w:rsidP="008C29AA">
      <w:pPr>
        <w:pStyle w:val="3"/>
        <w:rPr>
          <w:rFonts w:ascii="Times New Roman" w:hAnsi="Times New Roman" w:cs="Times New Roman"/>
          <w:color w:val="auto"/>
        </w:rPr>
      </w:pPr>
      <w:bookmarkStart w:id="32" w:name="_Toc293081108"/>
      <w:r w:rsidRPr="00F3412A">
        <w:rPr>
          <w:rFonts w:ascii="Times New Roman" w:hAnsi="Times New Roman" w:cs="Times New Roman"/>
          <w:color w:val="auto"/>
        </w:rPr>
        <w:t>Учет налогов.</w:t>
      </w:r>
      <w:bookmarkEnd w:id="32"/>
    </w:p>
    <w:p w:rsidR="008C29AA" w:rsidRPr="00F3412A" w:rsidRDefault="003C113D" w:rsidP="003C113D">
      <w:pPr>
        <w:pStyle w:val="4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Расчеты и учет по следующим налогам и сборам:</w:t>
      </w:r>
    </w:p>
    <w:p w:rsidR="007F4ED6" w:rsidRPr="00F3412A" w:rsidRDefault="007F4ED6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расчёт НДС по приобретенным и реализованным ценностям</w:t>
      </w:r>
      <w:r w:rsidR="003C113D" w:rsidRPr="00F3412A">
        <w:rPr>
          <w:rFonts w:ascii="Times New Roman" w:hAnsi="Times New Roman"/>
          <w:sz w:val="24"/>
          <w:szCs w:val="24"/>
        </w:rPr>
        <w:t>, выполненным работам и услугам</w:t>
      </w:r>
    </w:p>
    <w:p w:rsidR="007F4ED6" w:rsidRPr="00F3412A" w:rsidRDefault="007F4ED6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Транспортный налог</w:t>
      </w:r>
    </w:p>
    <w:p w:rsidR="007F4ED6" w:rsidRPr="00F3412A" w:rsidRDefault="007F4ED6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Земельный налог</w:t>
      </w:r>
    </w:p>
    <w:p w:rsidR="007F4ED6" w:rsidRPr="00F3412A" w:rsidRDefault="007F4ED6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Водный налог</w:t>
      </w:r>
    </w:p>
    <w:p w:rsidR="007F4ED6" w:rsidRPr="00F3412A" w:rsidRDefault="007F4ED6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Налог на имущество</w:t>
      </w:r>
    </w:p>
    <w:p w:rsidR="007F4ED6" w:rsidRPr="00F3412A" w:rsidRDefault="007F4ED6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расчетов с ФМСФ</w:t>
      </w:r>
    </w:p>
    <w:p w:rsidR="007F4ED6" w:rsidRPr="00F3412A" w:rsidRDefault="007F4ED6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расчетов с ФМСТ</w:t>
      </w:r>
    </w:p>
    <w:p w:rsidR="007F4ED6" w:rsidRPr="00F3412A" w:rsidRDefault="007F4ED6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расчетов с ФСС</w:t>
      </w:r>
    </w:p>
    <w:p w:rsidR="007F4ED6" w:rsidRPr="00F3412A" w:rsidRDefault="007F4ED6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расчетов с ФСС по НС</w:t>
      </w:r>
    </w:p>
    <w:p w:rsidR="007F4ED6" w:rsidRPr="00F3412A" w:rsidRDefault="007F4ED6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расчетов с ПФ бюджет</w:t>
      </w:r>
    </w:p>
    <w:p w:rsidR="007F4ED6" w:rsidRPr="00F3412A" w:rsidRDefault="007F4ED6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расчетов с ПФ страховой</w:t>
      </w:r>
    </w:p>
    <w:p w:rsidR="007F4ED6" w:rsidRPr="00F3412A" w:rsidRDefault="007F4ED6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расчетов с ПФ накопительный</w:t>
      </w:r>
    </w:p>
    <w:p w:rsidR="007F4ED6" w:rsidRPr="00F3412A" w:rsidRDefault="007F4ED6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Расчеты с бюджетом по госпошлинам</w:t>
      </w:r>
    </w:p>
    <w:p w:rsidR="007F4ED6" w:rsidRPr="00F3412A" w:rsidRDefault="007F4ED6" w:rsidP="003C113D">
      <w:pPr>
        <w:pStyle w:val="4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lastRenderedPageBreak/>
        <w:t>Формирование налоговой отчетности по НДС:</w:t>
      </w:r>
    </w:p>
    <w:p w:rsidR="007F4ED6" w:rsidRPr="00F3412A" w:rsidRDefault="007F4ED6" w:rsidP="007F4543">
      <w:pPr>
        <w:numPr>
          <w:ilvl w:val="2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Налоговой декларации по налогу на добавленную стоимость;</w:t>
      </w:r>
    </w:p>
    <w:p w:rsidR="007F4ED6" w:rsidRPr="00F3412A" w:rsidRDefault="007F4ED6" w:rsidP="007F4543">
      <w:pPr>
        <w:numPr>
          <w:ilvl w:val="2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Книги покупок;</w:t>
      </w:r>
    </w:p>
    <w:p w:rsidR="007F4ED6" w:rsidRPr="00F3412A" w:rsidRDefault="007F4ED6" w:rsidP="007F4543">
      <w:pPr>
        <w:numPr>
          <w:ilvl w:val="2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Книги продаж.</w:t>
      </w:r>
    </w:p>
    <w:p w:rsidR="007F4ED6" w:rsidRPr="00F3412A" w:rsidRDefault="007F4ED6" w:rsidP="007F4543">
      <w:pPr>
        <w:numPr>
          <w:ilvl w:val="2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Журналы регистрации счетов – фактур полученных и выданных.</w:t>
      </w:r>
    </w:p>
    <w:p w:rsidR="007F4ED6" w:rsidRPr="00F3412A" w:rsidRDefault="007F4ED6" w:rsidP="003C113D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Учет резервов по сомнительной задолженности (для бухгалтерского и налогового учета)</w:t>
      </w:r>
    </w:p>
    <w:p w:rsidR="007F4ED6" w:rsidRPr="00F3412A" w:rsidRDefault="007F4ED6" w:rsidP="003C113D">
      <w:pPr>
        <w:pStyle w:val="3"/>
        <w:keepNext w:val="0"/>
        <w:ind w:right="0"/>
        <w:rPr>
          <w:rFonts w:ascii="Times New Roman" w:hAnsi="Times New Roman" w:cs="Times New Roman"/>
          <w:color w:val="auto"/>
        </w:rPr>
      </w:pPr>
      <w:bookmarkStart w:id="33" w:name="_Toc293081109"/>
      <w:r w:rsidRPr="00F3412A">
        <w:rPr>
          <w:rFonts w:ascii="Times New Roman" w:hAnsi="Times New Roman" w:cs="Times New Roman"/>
          <w:color w:val="auto"/>
        </w:rPr>
        <w:t>Учет продаж и прочих расходов и доходов в разрезе аналитики, определяемой на этапе концептуального проектирования</w:t>
      </w:r>
      <w:bookmarkEnd w:id="33"/>
    </w:p>
    <w:p w:rsidR="007F4ED6" w:rsidRPr="00F3412A" w:rsidRDefault="007F4ED6" w:rsidP="003C113D">
      <w:pPr>
        <w:pStyle w:val="3"/>
        <w:keepNext w:val="0"/>
        <w:ind w:right="0"/>
        <w:rPr>
          <w:rFonts w:ascii="Times New Roman" w:hAnsi="Times New Roman" w:cs="Times New Roman"/>
          <w:color w:val="auto"/>
        </w:rPr>
      </w:pPr>
      <w:bookmarkStart w:id="34" w:name="_Toc293081110"/>
      <w:r w:rsidRPr="00F3412A">
        <w:rPr>
          <w:rFonts w:ascii="Times New Roman" w:hAnsi="Times New Roman" w:cs="Times New Roman"/>
          <w:color w:val="auto"/>
        </w:rPr>
        <w:t>Учет расходов будущих периодов</w:t>
      </w:r>
      <w:bookmarkEnd w:id="34"/>
    </w:p>
    <w:p w:rsidR="007F4ED6" w:rsidRPr="00F3412A" w:rsidRDefault="007F4ED6" w:rsidP="003C113D">
      <w:pPr>
        <w:pStyle w:val="3"/>
        <w:keepNext w:val="0"/>
        <w:ind w:right="0"/>
        <w:rPr>
          <w:rFonts w:ascii="Times New Roman" w:hAnsi="Times New Roman" w:cs="Times New Roman"/>
          <w:color w:val="auto"/>
        </w:rPr>
      </w:pPr>
      <w:bookmarkStart w:id="35" w:name="_Toc293081111"/>
      <w:r w:rsidRPr="00F3412A">
        <w:rPr>
          <w:rFonts w:ascii="Times New Roman" w:hAnsi="Times New Roman" w:cs="Times New Roman"/>
          <w:color w:val="auto"/>
        </w:rPr>
        <w:t>Доходы будущих периодов,</w:t>
      </w:r>
      <w:bookmarkEnd w:id="35"/>
    </w:p>
    <w:p w:rsidR="007F4ED6" w:rsidRPr="00F3412A" w:rsidRDefault="007F4ED6" w:rsidP="003C113D">
      <w:pPr>
        <w:pStyle w:val="3"/>
        <w:keepNext w:val="0"/>
        <w:ind w:right="0"/>
        <w:rPr>
          <w:rFonts w:ascii="Times New Roman" w:hAnsi="Times New Roman" w:cs="Times New Roman"/>
          <w:color w:val="auto"/>
        </w:rPr>
      </w:pPr>
      <w:bookmarkStart w:id="36" w:name="_Toc293081112"/>
      <w:r w:rsidRPr="00F3412A">
        <w:rPr>
          <w:rFonts w:ascii="Times New Roman" w:hAnsi="Times New Roman" w:cs="Times New Roman"/>
          <w:color w:val="auto"/>
        </w:rPr>
        <w:t>Учет расчеты с подотчетными лицами</w:t>
      </w:r>
      <w:bookmarkEnd w:id="36"/>
    </w:p>
    <w:p w:rsidR="007F4ED6" w:rsidRPr="00F3412A" w:rsidRDefault="007F4ED6" w:rsidP="003C113D">
      <w:pPr>
        <w:pStyle w:val="3"/>
        <w:keepNext w:val="0"/>
        <w:ind w:right="0"/>
        <w:rPr>
          <w:rFonts w:ascii="Times New Roman" w:hAnsi="Times New Roman" w:cs="Times New Roman"/>
          <w:color w:val="auto"/>
        </w:rPr>
      </w:pPr>
      <w:bookmarkStart w:id="37" w:name="_Toc293081113"/>
      <w:r w:rsidRPr="00F3412A">
        <w:rPr>
          <w:rFonts w:ascii="Times New Roman" w:hAnsi="Times New Roman" w:cs="Times New Roman"/>
          <w:color w:val="auto"/>
        </w:rPr>
        <w:t>Интерфейс с системой расчета заработной платы</w:t>
      </w:r>
      <w:r w:rsidR="00C662D5" w:rsidRPr="00F3412A">
        <w:rPr>
          <w:rFonts w:ascii="Times New Roman" w:hAnsi="Times New Roman" w:cs="Times New Roman"/>
          <w:color w:val="auto"/>
        </w:rPr>
        <w:t xml:space="preserve"> «БОСС-Кадровик»</w:t>
      </w:r>
      <w:bookmarkEnd w:id="37"/>
    </w:p>
    <w:p w:rsidR="007F4ED6" w:rsidRPr="00F3412A" w:rsidRDefault="007F4ED6" w:rsidP="003C113D">
      <w:pPr>
        <w:pStyle w:val="3"/>
        <w:keepNext w:val="0"/>
        <w:ind w:right="0"/>
        <w:rPr>
          <w:rFonts w:ascii="Times New Roman" w:hAnsi="Times New Roman" w:cs="Times New Roman"/>
          <w:color w:val="auto"/>
        </w:rPr>
      </w:pPr>
      <w:bookmarkStart w:id="38" w:name="_Toc293081114"/>
      <w:r w:rsidRPr="00F3412A">
        <w:rPr>
          <w:rFonts w:ascii="Times New Roman" w:hAnsi="Times New Roman" w:cs="Times New Roman"/>
          <w:color w:val="auto"/>
        </w:rPr>
        <w:t>Закрытие периода:</w:t>
      </w:r>
      <w:bookmarkEnd w:id="38"/>
    </w:p>
    <w:p w:rsidR="007F4ED6" w:rsidRPr="00F3412A" w:rsidRDefault="007F4ED6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Разделение дебиторской/кредиторской задолженности на долгосрочную и краткосрочную задолженность;</w:t>
      </w:r>
    </w:p>
    <w:p w:rsidR="007F4ED6" w:rsidRPr="00F3412A" w:rsidRDefault="007F4ED6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Распределение задолженности по срокам;</w:t>
      </w:r>
    </w:p>
    <w:p w:rsidR="007F4ED6" w:rsidRPr="00F3412A" w:rsidRDefault="007F4ED6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Распределение общезаводских, общехозяйственных расходов между видами  деятельности</w:t>
      </w:r>
      <w:r w:rsidR="00DC4914" w:rsidRPr="00F3412A">
        <w:rPr>
          <w:rFonts w:ascii="Times New Roman" w:hAnsi="Times New Roman"/>
          <w:sz w:val="24"/>
          <w:szCs w:val="24"/>
        </w:rPr>
        <w:t>;</w:t>
      </w:r>
    </w:p>
    <w:p w:rsidR="007F4ED6" w:rsidRPr="00F3412A" w:rsidRDefault="00416BCA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 xml:space="preserve">Учет прочих доходов и расходов </w:t>
      </w:r>
    </w:p>
    <w:p w:rsidR="007F4ED6" w:rsidRPr="00F3412A" w:rsidRDefault="007F4ED6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Закрытие счетов выручки и прочих доходов и расходов.</w:t>
      </w:r>
    </w:p>
    <w:p w:rsidR="007F4ED6" w:rsidRPr="00F3412A" w:rsidRDefault="007F4ED6" w:rsidP="003C113D">
      <w:pPr>
        <w:pStyle w:val="3"/>
        <w:keepNext w:val="0"/>
        <w:ind w:right="0"/>
        <w:rPr>
          <w:rFonts w:ascii="Times New Roman" w:hAnsi="Times New Roman" w:cs="Times New Roman"/>
          <w:color w:val="auto"/>
        </w:rPr>
      </w:pPr>
      <w:bookmarkStart w:id="39" w:name="_Toc293081115"/>
      <w:r w:rsidRPr="00F3412A">
        <w:rPr>
          <w:rFonts w:ascii="Times New Roman" w:hAnsi="Times New Roman" w:cs="Times New Roman"/>
          <w:color w:val="auto"/>
        </w:rPr>
        <w:t>Формирование отчетности по правилам РСБУ и Стандартам ОАО «ТГК-1»:</w:t>
      </w:r>
      <w:bookmarkEnd w:id="39"/>
    </w:p>
    <w:p w:rsidR="007F4ED6" w:rsidRPr="00F3412A" w:rsidRDefault="007F4ED6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Бухгалтерский баланс, форма №1</w:t>
      </w:r>
    </w:p>
    <w:p w:rsidR="007F4ED6" w:rsidRPr="00F3412A" w:rsidRDefault="007F4ED6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Отчет о прибылях и убытках, форма 2</w:t>
      </w:r>
    </w:p>
    <w:p w:rsidR="007F4ED6" w:rsidRPr="00F3412A" w:rsidRDefault="007F4ED6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Отчет об изменении капитала, форма 3</w:t>
      </w:r>
    </w:p>
    <w:p w:rsidR="00416BCA" w:rsidRPr="00F3412A" w:rsidRDefault="00416BCA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Отчет о дв</w:t>
      </w:r>
      <w:r w:rsidR="003C113D" w:rsidRPr="00F3412A">
        <w:rPr>
          <w:rFonts w:ascii="Times New Roman" w:hAnsi="Times New Roman"/>
          <w:sz w:val="24"/>
          <w:szCs w:val="24"/>
        </w:rPr>
        <w:t>ижении денежных средств, форма4</w:t>
      </w:r>
    </w:p>
    <w:p w:rsidR="007F4ED6" w:rsidRPr="00F3412A" w:rsidRDefault="007F4ED6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Приложение к бухгалтерскому</w:t>
      </w:r>
      <w:r w:rsidR="003C113D" w:rsidRPr="00F3412A">
        <w:rPr>
          <w:rFonts w:ascii="Times New Roman" w:hAnsi="Times New Roman"/>
          <w:sz w:val="24"/>
          <w:szCs w:val="24"/>
        </w:rPr>
        <w:t xml:space="preserve"> балансу, форма 5</w:t>
      </w:r>
    </w:p>
    <w:p w:rsidR="007F4ED6" w:rsidRPr="00F3412A" w:rsidRDefault="007F4ED6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Сведения о дебиторской задолженности  по потребителям за отгруженную продукцию, выполненные работы и оказанные услуги, форма 5-ф</w:t>
      </w:r>
    </w:p>
    <w:p w:rsidR="007F4ED6" w:rsidRPr="00F3412A" w:rsidRDefault="007F4ED6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Главная книга</w:t>
      </w:r>
    </w:p>
    <w:p w:rsidR="007F4ED6" w:rsidRPr="00F3412A" w:rsidRDefault="007F4ED6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Оборотные ведомости по корреспондирующим счетам</w:t>
      </w:r>
    </w:p>
    <w:p w:rsidR="007F4ED6" w:rsidRPr="00F3412A" w:rsidRDefault="007F4ED6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Акты сверок с контрагентами</w:t>
      </w:r>
    </w:p>
    <w:p w:rsidR="007F4ED6" w:rsidRPr="00F3412A" w:rsidRDefault="007F4ED6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Оборотные ведомости по контрагентам</w:t>
      </w:r>
    </w:p>
    <w:p w:rsidR="007F4ED6" w:rsidRPr="00F3412A" w:rsidRDefault="007F4ED6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Журналы регистраций счетов-фактур</w:t>
      </w:r>
    </w:p>
    <w:p w:rsidR="007F4ED6" w:rsidRPr="00F3412A" w:rsidRDefault="007F4ED6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Журнал хозяйственных операций</w:t>
      </w:r>
    </w:p>
    <w:p w:rsidR="002E7987" w:rsidRPr="00F3412A" w:rsidRDefault="002E7987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Оборотно</w:t>
      </w:r>
      <w:r w:rsidR="003C113D" w:rsidRPr="00F3412A">
        <w:rPr>
          <w:rFonts w:ascii="Times New Roman" w:hAnsi="Times New Roman"/>
          <w:sz w:val="24"/>
          <w:szCs w:val="24"/>
        </w:rPr>
        <w:t>-сальдовая ведомость</w:t>
      </w:r>
    </w:p>
    <w:p w:rsidR="002E7987" w:rsidRPr="00F3412A" w:rsidRDefault="002E7987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Оборотно</w:t>
      </w:r>
      <w:r w:rsidR="003C113D" w:rsidRPr="00F3412A">
        <w:rPr>
          <w:rFonts w:ascii="Times New Roman" w:hAnsi="Times New Roman"/>
          <w:sz w:val="24"/>
          <w:szCs w:val="24"/>
        </w:rPr>
        <w:t>-сальдовая ведомость по счету</w:t>
      </w:r>
    </w:p>
    <w:p w:rsidR="002E7987" w:rsidRPr="00F3412A" w:rsidRDefault="003C113D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Шахматка</w:t>
      </w:r>
    </w:p>
    <w:p w:rsidR="002E7987" w:rsidRPr="00F3412A" w:rsidRDefault="003C113D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Журнал-ордер</w:t>
      </w:r>
    </w:p>
    <w:p w:rsidR="002E7987" w:rsidRPr="00F3412A" w:rsidRDefault="003C113D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Журнал-ордер по субконто</w:t>
      </w:r>
    </w:p>
    <w:p w:rsidR="002E7987" w:rsidRPr="00F3412A" w:rsidRDefault="003C113D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lastRenderedPageBreak/>
        <w:t>Анализ счета</w:t>
      </w:r>
    </w:p>
    <w:p w:rsidR="002E7987" w:rsidRPr="00F3412A" w:rsidRDefault="003C113D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Анализ счета по субконто</w:t>
      </w:r>
    </w:p>
    <w:p w:rsidR="002E7987" w:rsidRPr="00F3412A" w:rsidRDefault="002E7987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Анализ счета по</w:t>
      </w:r>
      <w:r w:rsidR="003C113D" w:rsidRPr="00F3412A">
        <w:rPr>
          <w:rFonts w:ascii="Times New Roman" w:hAnsi="Times New Roman"/>
          <w:sz w:val="24"/>
          <w:szCs w:val="24"/>
        </w:rPr>
        <w:t xml:space="preserve"> датам</w:t>
      </w:r>
    </w:p>
    <w:p w:rsidR="002E7987" w:rsidRPr="00F3412A" w:rsidRDefault="003C113D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Анализ субконто</w:t>
      </w:r>
    </w:p>
    <w:p w:rsidR="002E7987" w:rsidRPr="00F3412A" w:rsidRDefault="003C113D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Расширенный анализ субконто</w:t>
      </w:r>
    </w:p>
    <w:p w:rsidR="002E7987" w:rsidRPr="00F3412A" w:rsidRDefault="003C113D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Карточка счета</w:t>
      </w:r>
    </w:p>
    <w:p w:rsidR="002E7987" w:rsidRPr="00F3412A" w:rsidRDefault="003C113D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Карточка субконто</w:t>
      </w:r>
    </w:p>
    <w:p w:rsidR="002E7987" w:rsidRPr="00F3412A" w:rsidRDefault="003C113D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Обороты между субконто</w:t>
      </w:r>
    </w:p>
    <w:p w:rsidR="002E7987" w:rsidRPr="00F3412A" w:rsidRDefault="003C113D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Отчет по проводкам</w:t>
      </w:r>
    </w:p>
    <w:p w:rsidR="002E7987" w:rsidRPr="00F3412A" w:rsidRDefault="003C113D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Обороты между счетами</w:t>
      </w:r>
    </w:p>
    <w:p w:rsidR="002E7987" w:rsidRPr="00F3412A" w:rsidRDefault="003C113D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Печать справочников</w:t>
      </w:r>
    </w:p>
    <w:p w:rsidR="002E7987" w:rsidRPr="00F3412A" w:rsidRDefault="002E7987" w:rsidP="007F4543">
      <w:pPr>
        <w:numPr>
          <w:ilvl w:val="2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Печать реестра документов</w:t>
      </w:r>
    </w:p>
    <w:p w:rsidR="007F4ED6" w:rsidRPr="00F3412A" w:rsidRDefault="007F4ED6" w:rsidP="00B238CB">
      <w:pPr>
        <w:pStyle w:val="2"/>
        <w:rPr>
          <w:rFonts w:ascii="Times New Roman" w:hAnsi="Times New Roman" w:cs="Times New Roman"/>
          <w:color w:val="auto"/>
        </w:rPr>
      </w:pPr>
      <w:bookmarkStart w:id="40" w:name="_Toc293081116"/>
      <w:bookmarkStart w:id="41" w:name="_Toc101076687"/>
      <w:r w:rsidRPr="00F3412A">
        <w:rPr>
          <w:rFonts w:ascii="Times New Roman" w:hAnsi="Times New Roman" w:cs="Times New Roman"/>
          <w:color w:val="auto"/>
        </w:rPr>
        <w:t>Налоговый учет должен обеспечивать выполнение следующих функций:</w:t>
      </w:r>
      <w:bookmarkEnd w:id="40"/>
    </w:p>
    <w:p w:rsidR="007F4ED6" w:rsidRPr="00F3412A" w:rsidRDefault="007F4ED6" w:rsidP="00C53069">
      <w:pPr>
        <w:pStyle w:val="3"/>
        <w:rPr>
          <w:rFonts w:ascii="Times New Roman" w:hAnsi="Times New Roman" w:cs="Times New Roman"/>
          <w:color w:val="auto"/>
        </w:rPr>
      </w:pPr>
      <w:bookmarkStart w:id="42" w:name="_Toc293081117"/>
      <w:r w:rsidRPr="00F3412A">
        <w:rPr>
          <w:rFonts w:ascii="Times New Roman" w:hAnsi="Times New Roman" w:cs="Times New Roman"/>
          <w:color w:val="auto"/>
        </w:rPr>
        <w:t>Ведение налогового учета параллельно с бухгалтерским учетом, согласно утвержденных норм.</w:t>
      </w:r>
      <w:bookmarkEnd w:id="42"/>
    </w:p>
    <w:p w:rsidR="007F4ED6" w:rsidRPr="00F3412A" w:rsidRDefault="007F4ED6" w:rsidP="00C53069">
      <w:pPr>
        <w:pStyle w:val="3"/>
        <w:rPr>
          <w:rFonts w:ascii="Times New Roman" w:hAnsi="Times New Roman" w:cs="Times New Roman"/>
          <w:color w:val="auto"/>
        </w:rPr>
      </w:pPr>
      <w:bookmarkStart w:id="43" w:name="_Toc293081118"/>
      <w:r w:rsidRPr="00F3412A">
        <w:rPr>
          <w:rFonts w:ascii="Times New Roman" w:hAnsi="Times New Roman" w:cs="Times New Roman"/>
          <w:color w:val="auto"/>
        </w:rPr>
        <w:t>Классификация возникающих разниц в соответствии с принятой в организации</w:t>
      </w:r>
      <w:bookmarkEnd w:id="43"/>
    </w:p>
    <w:p w:rsidR="007F4ED6" w:rsidRPr="00F3412A" w:rsidRDefault="00C53069" w:rsidP="00C53069">
      <w:pPr>
        <w:pStyle w:val="3"/>
        <w:rPr>
          <w:rFonts w:ascii="Times New Roman" w:hAnsi="Times New Roman" w:cs="Times New Roman"/>
          <w:color w:val="auto"/>
        </w:rPr>
      </w:pPr>
      <w:bookmarkStart w:id="44" w:name="_Toc293081119"/>
      <w:r w:rsidRPr="00F3412A">
        <w:rPr>
          <w:rFonts w:ascii="Times New Roman" w:hAnsi="Times New Roman" w:cs="Times New Roman"/>
          <w:color w:val="auto"/>
        </w:rPr>
        <w:t>Учет</w:t>
      </w:r>
      <w:r w:rsidR="007F4ED6" w:rsidRPr="00F3412A">
        <w:rPr>
          <w:rFonts w:ascii="Times New Roman" w:hAnsi="Times New Roman" w:cs="Times New Roman"/>
          <w:color w:val="auto"/>
        </w:rPr>
        <w:t xml:space="preserve"> расхождения в методах налогового учета по сравнению с бухгалтерским учетом (ПБУ18) по следующим основным направлениям:</w:t>
      </w:r>
      <w:bookmarkEnd w:id="44"/>
    </w:p>
    <w:p w:rsidR="007F4ED6" w:rsidRPr="00F3412A" w:rsidRDefault="007F4ED6" w:rsidP="00C53069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основные средства, амортизация:</w:t>
      </w:r>
    </w:p>
    <w:p w:rsidR="007F4ED6" w:rsidRPr="00F3412A" w:rsidRDefault="007F4ED6" w:rsidP="007F4543">
      <w:pPr>
        <w:numPr>
          <w:ilvl w:val="2"/>
          <w:numId w:val="9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определение амортизируемого имущества;</w:t>
      </w:r>
    </w:p>
    <w:p w:rsidR="007F4ED6" w:rsidRPr="00F3412A" w:rsidRDefault="007F4ED6" w:rsidP="007F4543">
      <w:pPr>
        <w:numPr>
          <w:ilvl w:val="2"/>
          <w:numId w:val="9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группировка амортизируемого имущества;</w:t>
      </w:r>
    </w:p>
    <w:p w:rsidR="007F4ED6" w:rsidRPr="00F3412A" w:rsidRDefault="007F4ED6" w:rsidP="007F4543">
      <w:pPr>
        <w:numPr>
          <w:ilvl w:val="2"/>
          <w:numId w:val="9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сроки ввода в эксплуатацию амортизируемого имущества, требующего государственной регистрации;</w:t>
      </w:r>
    </w:p>
    <w:p w:rsidR="007F4ED6" w:rsidRPr="00F3412A" w:rsidRDefault="007F4ED6" w:rsidP="007F4543">
      <w:pPr>
        <w:numPr>
          <w:ilvl w:val="2"/>
          <w:numId w:val="9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первоначальная стоимость ОС;</w:t>
      </w:r>
    </w:p>
    <w:p w:rsidR="007F4ED6" w:rsidRPr="00F3412A" w:rsidRDefault="007F4ED6" w:rsidP="007F4543">
      <w:pPr>
        <w:numPr>
          <w:ilvl w:val="2"/>
          <w:numId w:val="9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методы начисления амортизации;</w:t>
      </w:r>
    </w:p>
    <w:p w:rsidR="007F4ED6" w:rsidRPr="00F3412A" w:rsidRDefault="007F4ED6" w:rsidP="007F4543">
      <w:pPr>
        <w:numPr>
          <w:ilvl w:val="2"/>
          <w:numId w:val="9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дооценка и уценка основных средств в бухгалтерском учете.</w:t>
      </w:r>
    </w:p>
    <w:p w:rsidR="007F4ED6" w:rsidRPr="00F3412A" w:rsidRDefault="007F4ED6" w:rsidP="00C53069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способы отнесения затрат на расходы:</w:t>
      </w:r>
    </w:p>
    <w:p w:rsidR="007F4ED6" w:rsidRPr="00F3412A" w:rsidRDefault="007F4ED6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суммовых и курсовых разниц;</w:t>
      </w:r>
    </w:p>
    <w:p w:rsidR="007F4ED6" w:rsidRPr="00F3412A" w:rsidRDefault="007F4ED6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процентов по обязательствам;</w:t>
      </w:r>
    </w:p>
    <w:p w:rsidR="007F4ED6" w:rsidRPr="00F3412A" w:rsidRDefault="007F4ED6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операций с имущественными правами;</w:t>
      </w:r>
    </w:p>
    <w:p w:rsidR="007F4ED6" w:rsidRPr="00F3412A" w:rsidRDefault="007F4ED6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расходов на рекламу, представительских расходов, расходов на страхование работников и прочие нормируемые расходы;</w:t>
      </w:r>
    </w:p>
    <w:p w:rsidR="007F4ED6" w:rsidRPr="00F3412A" w:rsidRDefault="007F4ED6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расходов на освоение природных ресурсов, на НИОКР, а также учет расходов на НИОКР, не давших положительного результата;</w:t>
      </w:r>
    </w:p>
    <w:p w:rsidR="007F4ED6" w:rsidRPr="00F3412A" w:rsidRDefault="007F4ED6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убытков от реализации права требования, ценных бумаг, ОС, НМА, убытков прошлых лет</w:t>
      </w:r>
    </w:p>
    <w:p w:rsidR="007F4ED6" w:rsidRPr="00F3412A" w:rsidRDefault="007F4ED6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безвозмездно полученного имущества;</w:t>
      </w:r>
    </w:p>
    <w:p w:rsidR="007F4ED6" w:rsidRPr="00F3412A" w:rsidRDefault="007F4ED6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расходов на страхование, учет компенсаций за использование для служебных поездок личных легковых автомобилей.</w:t>
      </w:r>
    </w:p>
    <w:p w:rsidR="007F4ED6" w:rsidRPr="00F3412A" w:rsidRDefault="007F4ED6" w:rsidP="00C53069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lastRenderedPageBreak/>
        <w:t>различия в составе объектов учета, доходов и расходов:</w:t>
      </w:r>
    </w:p>
    <w:p w:rsidR="007F4ED6" w:rsidRPr="00F3412A" w:rsidRDefault="007F4ED6" w:rsidP="007F4543">
      <w:pPr>
        <w:numPr>
          <w:ilvl w:val="2"/>
          <w:numId w:val="11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предельная стоимость имущества, не относящегося к амортизируемому имуществу;</w:t>
      </w:r>
    </w:p>
    <w:p w:rsidR="007F4ED6" w:rsidRPr="00F3412A" w:rsidRDefault="007F4ED6" w:rsidP="007F4543">
      <w:pPr>
        <w:numPr>
          <w:ilvl w:val="2"/>
          <w:numId w:val="11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различие в определении состава НМА;</w:t>
      </w:r>
    </w:p>
    <w:p w:rsidR="007F4ED6" w:rsidRPr="00F3412A" w:rsidRDefault="007F4ED6" w:rsidP="007F4543">
      <w:pPr>
        <w:numPr>
          <w:ilvl w:val="2"/>
          <w:numId w:val="11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безвозмездно полученного имущества от аффилированных лиц;</w:t>
      </w:r>
    </w:p>
    <w:p w:rsidR="007F4ED6" w:rsidRPr="00F3412A" w:rsidRDefault="007F4ED6" w:rsidP="007F4543">
      <w:pPr>
        <w:numPr>
          <w:ilvl w:val="2"/>
          <w:numId w:val="11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выбытия имущества на безвозмездной основе.</w:t>
      </w:r>
    </w:p>
    <w:p w:rsidR="007F4ED6" w:rsidRPr="00F3412A" w:rsidRDefault="007F4ED6" w:rsidP="00C53069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различия в формировании стоимости объекта учета:</w:t>
      </w:r>
    </w:p>
    <w:p w:rsidR="007F4ED6" w:rsidRPr="00F3412A" w:rsidRDefault="007F4ED6" w:rsidP="007F4543">
      <w:pPr>
        <w:numPr>
          <w:ilvl w:val="2"/>
          <w:numId w:val="12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формирование резервов по сомнительным долгам;</w:t>
      </w:r>
    </w:p>
    <w:p w:rsidR="007F4ED6" w:rsidRPr="00F3412A" w:rsidRDefault="007F4ED6" w:rsidP="007F4543">
      <w:pPr>
        <w:numPr>
          <w:ilvl w:val="2"/>
          <w:numId w:val="12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формирование покупной стоимости товаров у организаций торговли.</w:t>
      </w:r>
    </w:p>
    <w:p w:rsidR="007F4ED6" w:rsidRPr="00F3412A" w:rsidRDefault="007F4ED6" w:rsidP="00C53069">
      <w:pPr>
        <w:pStyle w:val="3"/>
        <w:rPr>
          <w:rFonts w:ascii="Times New Roman" w:hAnsi="Times New Roman" w:cs="Times New Roman"/>
          <w:color w:val="auto"/>
        </w:rPr>
      </w:pPr>
      <w:bookmarkStart w:id="45" w:name="_Toc293081120"/>
      <w:r w:rsidRPr="00F3412A">
        <w:rPr>
          <w:rFonts w:ascii="Times New Roman" w:hAnsi="Times New Roman" w:cs="Times New Roman"/>
          <w:color w:val="auto"/>
        </w:rPr>
        <w:t>Автоматиз</w:t>
      </w:r>
      <w:r w:rsidR="00C53069" w:rsidRPr="00F3412A">
        <w:rPr>
          <w:rFonts w:ascii="Times New Roman" w:hAnsi="Times New Roman" w:cs="Times New Roman"/>
          <w:color w:val="auto"/>
        </w:rPr>
        <w:t>ация</w:t>
      </w:r>
      <w:r w:rsidRPr="00F3412A">
        <w:rPr>
          <w:rFonts w:ascii="Times New Roman" w:hAnsi="Times New Roman" w:cs="Times New Roman"/>
          <w:color w:val="auto"/>
        </w:rPr>
        <w:t xml:space="preserve"> создани</w:t>
      </w:r>
      <w:r w:rsidR="00C53069" w:rsidRPr="00F3412A">
        <w:rPr>
          <w:rFonts w:ascii="Times New Roman" w:hAnsi="Times New Roman" w:cs="Times New Roman"/>
          <w:color w:val="auto"/>
        </w:rPr>
        <w:t>я</w:t>
      </w:r>
      <w:r w:rsidRPr="00F3412A">
        <w:rPr>
          <w:rFonts w:ascii="Times New Roman" w:hAnsi="Times New Roman" w:cs="Times New Roman"/>
          <w:color w:val="auto"/>
        </w:rPr>
        <w:t xml:space="preserve"> </w:t>
      </w:r>
      <w:r w:rsidR="00416BCA" w:rsidRPr="00F3412A">
        <w:rPr>
          <w:rFonts w:ascii="Times New Roman" w:hAnsi="Times New Roman" w:cs="Times New Roman"/>
          <w:color w:val="auto"/>
        </w:rPr>
        <w:t>налоговых регистров для формирования н</w:t>
      </w:r>
      <w:r w:rsidRPr="00F3412A">
        <w:rPr>
          <w:rFonts w:ascii="Times New Roman" w:hAnsi="Times New Roman" w:cs="Times New Roman"/>
          <w:color w:val="auto"/>
        </w:rPr>
        <w:t>алогов</w:t>
      </w:r>
      <w:r w:rsidR="00416BCA" w:rsidRPr="00F3412A">
        <w:rPr>
          <w:rFonts w:ascii="Times New Roman" w:hAnsi="Times New Roman" w:cs="Times New Roman"/>
          <w:color w:val="auto"/>
        </w:rPr>
        <w:t>о</w:t>
      </w:r>
      <w:r w:rsidRPr="00F3412A">
        <w:rPr>
          <w:rFonts w:ascii="Times New Roman" w:hAnsi="Times New Roman" w:cs="Times New Roman"/>
          <w:color w:val="auto"/>
        </w:rPr>
        <w:t xml:space="preserve">й </w:t>
      </w:r>
      <w:r w:rsidR="00416BCA" w:rsidRPr="00F3412A">
        <w:rPr>
          <w:rFonts w:ascii="Times New Roman" w:hAnsi="Times New Roman" w:cs="Times New Roman"/>
          <w:color w:val="auto"/>
        </w:rPr>
        <w:t>д</w:t>
      </w:r>
      <w:r w:rsidRPr="00F3412A">
        <w:rPr>
          <w:rFonts w:ascii="Times New Roman" w:hAnsi="Times New Roman" w:cs="Times New Roman"/>
          <w:color w:val="auto"/>
        </w:rPr>
        <w:t>екларации на основании данных первичных документов</w:t>
      </w:r>
      <w:bookmarkEnd w:id="45"/>
    </w:p>
    <w:p w:rsidR="007F4ED6" w:rsidRPr="00F3412A" w:rsidRDefault="00EC7510" w:rsidP="00C53069">
      <w:pPr>
        <w:pStyle w:val="2"/>
        <w:rPr>
          <w:rFonts w:ascii="Times New Roman" w:hAnsi="Times New Roman" w:cs="Times New Roman"/>
          <w:color w:val="auto"/>
        </w:rPr>
      </w:pPr>
      <w:bookmarkStart w:id="46" w:name="_Toc293081121"/>
      <w:bookmarkEnd w:id="41"/>
      <w:r w:rsidRPr="00F3412A">
        <w:rPr>
          <w:rFonts w:ascii="Times New Roman" w:hAnsi="Times New Roman" w:cs="Times New Roman"/>
          <w:color w:val="auto"/>
        </w:rPr>
        <w:t>У</w:t>
      </w:r>
      <w:r w:rsidR="00ED66CF" w:rsidRPr="00F3412A">
        <w:rPr>
          <w:rFonts w:ascii="Times New Roman" w:hAnsi="Times New Roman" w:cs="Times New Roman"/>
          <w:color w:val="auto"/>
        </w:rPr>
        <w:t xml:space="preserve">чет </w:t>
      </w:r>
      <w:r w:rsidR="007F4ED6" w:rsidRPr="00F3412A">
        <w:rPr>
          <w:rFonts w:ascii="Times New Roman" w:hAnsi="Times New Roman" w:cs="Times New Roman"/>
          <w:color w:val="auto"/>
        </w:rPr>
        <w:t>затрат</w:t>
      </w:r>
      <w:r w:rsidRPr="00F3412A">
        <w:rPr>
          <w:rFonts w:ascii="Times New Roman" w:hAnsi="Times New Roman" w:cs="Times New Roman"/>
          <w:color w:val="auto"/>
        </w:rPr>
        <w:t xml:space="preserve"> на производство</w:t>
      </w:r>
      <w:r w:rsidR="007F4ED6" w:rsidRPr="00F3412A">
        <w:rPr>
          <w:rFonts w:ascii="Times New Roman" w:hAnsi="Times New Roman" w:cs="Times New Roman"/>
          <w:color w:val="auto"/>
        </w:rPr>
        <w:t xml:space="preserve"> долж</w:t>
      </w:r>
      <w:r w:rsidR="00ED66CF" w:rsidRPr="00F3412A">
        <w:rPr>
          <w:rFonts w:ascii="Times New Roman" w:hAnsi="Times New Roman" w:cs="Times New Roman"/>
          <w:color w:val="auto"/>
        </w:rPr>
        <w:t>е</w:t>
      </w:r>
      <w:r w:rsidR="007F4ED6" w:rsidRPr="00F3412A">
        <w:rPr>
          <w:rFonts w:ascii="Times New Roman" w:hAnsi="Times New Roman" w:cs="Times New Roman"/>
          <w:color w:val="auto"/>
        </w:rPr>
        <w:t>н обеспечивать выполнение следующих функций:</w:t>
      </w:r>
      <w:bookmarkEnd w:id="46"/>
    </w:p>
    <w:p w:rsidR="007F4ED6" w:rsidRPr="00F3412A" w:rsidRDefault="007F4ED6" w:rsidP="00C53069">
      <w:pPr>
        <w:pStyle w:val="3"/>
        <w:rPr>
          <w:rFonts w:ascii="Times New Roman" w:hAnsi="Times New Roman" w:cs="Times New Roman"/>
          <w:color w:val="auto"/>
        </w:rPr>
      </w:pPr>
      <w:bookmarkStart w:id="47" w:name="_Toc293081122"/>
      <w:r w:rsidRPr="00F3412A">
        <w:rPr>
          <w:rFonts w:ascii="Times New Roman" w:hAnsi="Times New Roman" w:cs="Times New Roman"/>
          <w:color w:val="auto"/>
        </w:rPr>
        <w:t>Фактический учет.</w:t>
      </w:r>
      <w:bookmarkEnd w:id="47"/>
    </w:p>
    <w:p w:rsidR="007F4ED6" w:rsidRPr="00F3412A" w:rsidRDefault="007F4ED6" w:rsidP="007F4543">
      <w:pPr>
        <w:numPr>
          <w:ilvl w:val="2"/>
          <w:numId w:val="9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 xml:space="preserve">Отражение расходов (затрат) на объектах подсистемы учета </w:t>
      </w:r>
      <w:r w:rsidR="00EC7510" w:rsidRPr="00F3412A">
        <w:rPr>
          <w:rFonts w:ascii="Times New Roman" w:hAnsi="Times New Roman"/>
          <w:sz w:val="24"/>
          <w:szCs w:val="24"/>
        </w:rPr>
        <w:t xml:space="preserve">затрат </w:t>
      </w:r>
      <w:r w:rsidRPr="00F3412A">
        <w:rPr>
          <w:rFonts w:ascii="Times New Roman" w:hAnsi="Times New Roman"/>
          <w:sz w:val="24"/>
          <w:szCs w:val="24"/>
        </w:rPr>
        <w:t>при проводке соответствующих документов во всех подсистемах в реальном времени.</w:t>
      </w:r>
    </w:p>
    <w:p w:rsidR="007F4ED6" w:rsidRPr="00F3412A" w:rsidRDefault="007F4ED6" w:rsidP="007F4543">
      <w:pPr>
        <w:numPr>
          <w:ilvl w:val="2"/>
          <w:numId w:val="9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Возможность корректировки отнесения расходов (затрат) на объекты непосредственно в подсистеме учета</w:t>
      </w:r>
      <w:r w:rsidR="00EC7510" w:rsidRPr="00F3412A">
        <w:rPr>
          <w:rFonts w:ascii="Times New Roman" w:hAnsi="Times New Roman"/>
          <w:sz w:val="24"/>
          <w:szCs w:val="24"/>
        </w:rPr>
        <w:t xml:space="preserve"> затрат</w:t>
      </w:r>
      <w:r w:rsidRPr="00F3412A">
        <w:rPr>
          <w:rFonts w:ascii="Times New Roman" w:hAnsi="Times New Roman"/>
          <w:sz w:val="24"/>
          <w:szCs w:val="24"/>
        </w:rPr>
        <w:t>.</w:t>
      </w:r>
    </w:p>
    <w:p w:rsidR="007F4ED6" w:rsidRPr="00F3412A" w:rsidRDefault="007F4ED6" w:rsidP="007F4543">
      <w:pPr>
        <w:numPr>
          <w:ilvl w:val="2"/>
          <w:numId w:val="9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работ, выполняемых подразделениями.</w:t>
      </w:r>
    </w:p>
    <w:p w:rsidR="007F4ED6" w:rsidRPr="00F3412A" w:rsidRDefault="007F4ED6" w:rsidP="007F4543">
      <w:pPr>
        <w:numPr>
          <w:ilvl w:val="2"/>
          <w:numId w:val="9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Расчет фактических тарифов работ.</w:t>
      </w:r>
    </w:p>
    <w:p w:rsidR="007F4ED6" w:rsidRPr="00F3412A" w:rsidRDefault="007F4ED6" w:rsidP="007F4543">
      <w:pPr>
        <w:numPr>
          <w:ilvl w:val="2"/>
          <w:numId w:val="9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Учет статистических показателей.</w:t>
      </w:r>
    </w:p>
    <w:p w:rsidR="007F4ED6" w:rsidRPr="00F3412A" w:rsidRDefault="007F4ED6" w:rsidP="007F4543">
      <w:pPr>
        <w:numPr>
          <w:ilvl w:val="2"/>
          <w:numId w:val="9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Расчет фактической себестоимости продукции и услуг по основным и неосновным видам деятельности.</w:t>
      </w:r>
    </w:p>
    <w:p w:rsidR="007F4ED6" w:rsidRPr="00F3412A" w:rsidRDefault="00E529FA" w:rsidP="00C53069">
      <w:pPr>
        <w:pStyle w:val="3"/>
        <w:rPr>
          <w:rFonts w:ascii="Times New Roman" w:hAnsi="Times New Roman" w:cs="Times New Roman"/>
          <w:color w:val="auto"/>
        </w:rPr>
      </w:pPr>
      <w:r w:rsidRPr="00F3412A">
        <w:rPr>
          <w:rFonts w:ascii="Times New Roman" w:hAnsi="Times New Roman" w:cs="Times New Roman"/>
          <w:color w:val="auto"/>
        </w:rPr>
        <w:t xml:space="preserve"> </w:t>
      </w:r>
      <w:bookmarkStart w:id="48" w:name="_Toc293081123"/>
      <w:r w:rsidR="007F4ED6" w:rsidRPr="00F3412A">
        <w:rPr>
          <w:rFonts w:ascii="Times New Roman" w:hAnsi="Times New Roman" w:cs="Times New Roman"/>
          <w:color w:val="auto"/>
        </w:rPr>
        <w:t>Формирование отчетности</w:t>
      </w:r>
      <w:bookmarkEnd w:id="48"/>
      <w:r w:rsidR="007F4ED6" w:rsidRPr="00F3412A">
        <w:rPr>
          <w:rFonts w:ascii="Times New Roman" w:hAnsi="Times New Roman" w:cs="Times New Roman"/>
          <w:color w:val="auto"/>
        </w:rPr>
        <w:t xml:space="preserve"> </w:t>
      </w:r>
    </w:p>
    <w:p w:rsidR="00E529FA" w:rsidRPr="00F3412A" w:rsidRDefault="00E529FA" w:rsidP="00E529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 xml:space="preserve">Аналитические отчеты </w:t>
      </w:r>
      <w:r w:rsidR="001F3493" w:rsidRPr="00F3412A">
        <w:rPr>
          <w:rFonts w:ascii="Times New Roman" w:hAnsi="Times New Roman"/>
          <w:sz w:val="24"/>
          <w:szCs w:val="24"/>
        </w:rPr>
        <w:t xml:space="preserve">должны </w:t>
      </w:r>
      <w:r w:rsidRPr="00F3412A">
        <w:rPr>
          <w:rFonts w:ascii="Times New Roman" w:hAnsi="Times New Roman"/>
          <w:sz w:val="24"/>
          <w:szCs w:val="24"/>
        </w:rPr>
        <w:t>содержат</w:t>
      </w:r>
      <w:r w:rsidR="001F3493" w:rsidRPr="00F3412A">
        <w:rPr>
          <w:rFonts w:ascii="Times New Roman" w:hAnsi="Times New Roman"/>
          <w:sz w:val="24"/>
          <w:szCs w:val="24"/>
        </w:rPr>
        <w:t>ь</w:t>
      </w:r>
      <w:r w:rsidRPr="00F3412A">
        <w:rPr>
          <w:rFonts w:ascii="Times New Roman" w:hAnsi="Times New Roman"/>
          <w:sz w:val="24"/>
          <w:szCs w:val="24"/>
        </w:rPr>
        <w:t xml:space="preserve"> фактические затраты, выручку, объемы работ, тарифы работ, значения статистических показателей в разрезе подразделений и станций </w:t>
      </w:r>
      <w:r w:rsidR="00EC7510" w:rsidRPr="00F3412A">
        <w:rPr>
          <w:rFonts w:ascii="Times New Roman" w:hAnsi="Times New Roman"/>
          <w:sz w:val="24"/>
          <w:szCs w:val="24"/>
        </w:rPr>
        <w:t xml:space="preserve">филиала, </w:t>
      </w:r>
      <w:r w:rsidRPr="00F3412A">
        <w:rPr>
          <w:rFonts w:ascii="Times New Roman" w:hAnsi="Times New Roman"/>
          <w:sz w:val="24"/>
          <w:szCs w:val="24"/>
        </w:rPr>
        <w:t>хозяйственных мероприятий, видов деятельности и прочих объектов учета затрат</w:t>
      </w:r>
      <w:r w:rsidR="00C53069" w:rsidRPr="00F3412A">
        <w:rPr>
          <w:rFonts w:ascii="Times New Roman" w:hAnsi="Times New Roman"/>
          <w:sz w:val="24"/>
          <w:szCs w:val="24"/>
        </w:rPr>
        <w:t>:</w:t>
      </w:r>
    </w:p>
    <w:p w:rsidR="00E529FA" w:rsidRPr="00F3412A" w:rsidRDefault="00E529FA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Бизнес план: Смета затрат на производство и реализацию продукции (услуг).</w:t>
      </w:r>
    </w:p>
    <w:p w:rsidR="00E529FA" w:rsidRPr="00F3412A" w:rsidRDefault="00E529FA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Калькуляция себестоимости производства т</w:t>
      </w:r>
      <w:r w:rsidR="00D84388" w:rsidRPr="00F3412A">
        <w:rPr>
          <w:rFonts w:ascii="Times New Roman" w:hAnsi="Times New Roman"/>
          <w:sz w:val="24"/>
          <w:szCs w:val="24"/>
        </w:rPr>
        <w:t>епловой и электрической энергии.</w:t>
      </w:r>
    </w:p>
    <w:p w:rsidR="00E529FA" w:rsidRPr="00F3412A" w:rsidRDefault="00E529FA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Расшифровки строк калькуляции.</w:t>
      </w:r>
    </w:p>
    <w:p w:rsidR="00E529FA" w:rsidRPr="00F3412A" w:rsidRDefault="00E529FA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Калькуляция основных видов деятельности по элементам</w:t>
      </w:r>
    </w:p>
    <w:p w:rsidR="00E529FA" w:rsidRPr="00F3412A" w:rsidRDefault="00E529FA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Калькуляции на побочные виды деятельности (ХОВ, невозврат конденсата и другие)</w:t>
      </w:r>
    </w:p>
    <w:p w:rsidR="00E529FA" w:rsidRPr="00F3412A" w:rsidRDefault="00E529FA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Прочие доходы и расходы.</w:t>
      </w:r>
    </w:p>
    <w:p w:rsidR="00E529FA" w:rsidRPr="00F3412A" w:rsidRDefault="00E529FA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Непрофильные виды деятельности (доходы и расходы).</w:t>
      </w:r>
    </w:p>
    <w:p w:rsidR="00E529FA" w:rsidRPr="00F3412A" w:rsidRDefault="00E529FA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Смета доходов и расходов по объектам социальной сферы</w:t>
      </w:r>
      <w:r w:rsidR="00A56CFF" w:rsidRPr="00F3412A">
        <w:rPr>
          <w:rFonts w:ascii="Times New Roman" w:hAnsi="Times New Roman"/>
          <w:sz w:val="24"/>
          <w:szCs w:val="24"/>
        </w:rPr>
        <w:t>.</w:t>
      </w:r>
    </w:p>
    <w:p w:rsidR="00E529FA" w:rsidRPr="00F3412A" w:rsidRDefault="00E529FA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Начисление амортизации для тарифов</w:t>
      </w:r>
      <w:r w:rsidR="00A56CFF" w:rsidRPr="00F3412A">
        <w:rPr>
          <w:rFonts w:ascii="Times New Roman" w:hAnsi="Times New Roman"/>
          <w:sz w:val="24"/>
          <w:szCs w:val="24"/>
        </w:rPr>
        <w:t>.</w:t>
      </w:r>
    </w:p>
    <w:p w:rsidR="00E529FA" w:rsidRPr="00F3412A" w:rsidRDefault="00E529FA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lastRenderedPageBreak/>
        <w:t>Моделирование амортизации</w:t>
      </w:r>
      <w:r w:rsidR="00A56CFF" w:rsidRPr="00F3412A">
        <w:rPr>
          <w:rFonts w:ascii="Times New Roman" w:hAnsi="Times New Roman"/>
          <w:sz w:val="24"/>
          <w:szCs w:val="24"/>
        </w:rPr>
        <w:t>.</w:t>
      </w:r>
    </w:p>
    <w:p w:rsidR="007F4ED6" w:rsidRPr="00F3412A" w:rsidRDefault="00DA18D6" w:rsidP="00C53069">
      <w:pPr>
        <w:pStyle w:val="2"/>
        <w:rPr>
          <w:rFonts w:ascii="Times New Roman" w:hAnsi="Times New Roman" w:cs="Times New Roman"/>
          <w:color w:val="auto"/>
        </w:rPr>
      </w:pPr>
      <w:bookmarkStart w:id="49" w:name="_Toc293081124"/>
      <w:r w:rsidRPr="00F3412A">
        <w:rPr>
          <w:rFonts w:ascii="Times New Roman" w:hAnsi="Times New Roman" w:cs="Times New Roman"/>
          <w:color w:val="auto"/>
        </w:rPr>
        <w:t>Учет ТМЦ на складах</w:t>
      </w:r>
      <w:r w:rsidR="007F4ED6" w:rsidRPr="00F3412A">
        <w:rPr>
          <w:rFonts w:ascii="Times New Roman" w:hAnsi="Times New Roman" w:cs="Times New Roman"/>
          <w:color w:val="auto"/>
        </w:rPr>
        <w:t xml:space="preserve"> долж</w:t>
      </w:r>
      <w:r w:rsidR="00CE158C" w:rsidRPr="00F3412A">
        <w:rPr>
          <w:rFonts w:ascii="Times New Roman" w:hAnsi="Times New Roman" w:cs="Times New Roman"/>
          <w:color w:val="auto"/>
        </w:rPr>
        <w:t>е</w:t>
      </w:r>
      <w:r w:rsidR="007F4ED6" w:rsidRPr="00F3412A">
        <w:rPr>
          <w:rFonts w:ascii="Times New Roman" w:hAnsi="Times New Roman" w:cs="Times New Roman"/>
          <w:color w:val="auto"/>
        </w:rPr>
        <w:t>н обеспечивать выполнение следующих функций:</w:t>
      </w:r>
      <w:bookmarkEnd w:id="49"/>
    </w:p>
    <w:p w:rsidR="007F4ED6" w:rsidRPr="00F3412A" w:rsidRDefault="007F4ED6" w:rsidP="00666C71">
      <w:pPr>
        <w:pStyle w:val="3"/>
        <w:rPr>
          <w:rFonts w:ascii="Times New Roman" w:hAnsi="Times New Roman" w:cs="Times New Roman"/>
          <w:color w:val="auto"/>
        </w:rPr>
      </w:pPr>
      <w:bookmarkStart w:id="50" w:name="_Toc291853903"/>
      <w:bookmarkStart w:id="51" w:name="_Toc293081125"/>
      <w:bookmarkStart w:id="52" w:name="_Toc291853904"/>
      <w:bookmarkStart w:id="53" w:name="_Toc293081126"/>
      <w:bookmarkStart w:id="54" w:name="_Toc291853905"/>
      <w:bookmarkStart w:id="55" w:name="_Toc293081127"/>
      <w:bookmarkStart w:id="56" w:name="_Toc291853906"/>
      <w:bookmarkStart w:id="57" w:name="_Toc293081128"/>
      <w:bookmarkStart w:id="58" w:name="_Toc291853907"/>
      <w:bookmarkStart w:id="59" w:name="_Toc293081129"/>
      <w:bookmarkStart w:id="60" w:name="_Toc291853908"/>
      <w:bookmarkStart w:id="61" w:name="_Toc293081130"/>
      <w:bookmarkStart w:id="62" w:name="_Toc291853909"/>
      <w:bookmarkStart w:id="63" w:name="_Toc293081131"/>
      <w:bookmarkStart w:id="64" w:name="_Toc291853910"/>
      <w:bookmarkStart w:id="65" w:name="_Toc293081132"/>
      <w:bookmarkStart w:id="66" w:name="_Toc291853911"/>
      <w:bookmarkStart w:id="67" w:name="_Toc293081133"/>
      <w:bookmarkStart w:id="68" w:name="_Toc291853912"/>
      <w:bookmarkStart w:id="69" w:name="_Toc293081134"/>
      <w:bookmarkStart w:id="70" w:name="_Toc293081135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Pr="00F3412A">
        <w:rPr>
          <w:rFonts w:ascii="Times New Roman" w:hAnsi="Times New Roman" w:cs="Times New Roman"/>
          <w:color w:val="auto"/>
        </w:rPr>
        <w:t>Отражение хозяйственных операций в области управления запасами:</w:t>
      </w:r>
      <w:bookmarkEnd w:id="70"/>
    </w:p>
    <w:p w:rsidR="00FD4D7A" w:rsidRPr="00F3412A" w:rsidRDefault="00FD4D7A" w:rsidP="00FD4D7A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ведение единого классификатора материалов с возможностью использования механизма многоуровневой иерархической классификации системы;</w:t>
      </w:r>
    </w:p>
    <w:p w:rsidR="00E72508" w:rsidRPr="00F3412A" w:rsidRDefault="007F4ED6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регистрация поступления и перемещения материалов, автоматическое формирование бухгалтерских проводок</w:t>
      </w:r>
      <w:r w:rsidR="003D0846" w:rsidRPr="00F3412A">
        <w:rPr>
          <w:rFonts w:ascii="Times New Roman" w:hAnsi="Times New Roman"/>
          <w:sz w:val="24"/>
          <w:szCs w:val="24"/>
        </w:rPr>
        <w:t>;</w:t>
      </w:r>
    </w:p>
    <w:p w:rsidR="007F4ED6" w:rsidRPr="00F3412A" w:rsidRDefault="007F4ED6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возможность одношагового перемещения материалов со склада на склад;</w:t>
      </w:r>
    </w:p>
    <w:p w:rsidR="007F4ED6" w:rsidRPr="00F3412A" w:rsidRDefault="007F4ED6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возможность двухступенчатого перемещения материалов со склада на склад с использованием механизма предварительного утверждения документа перемещения материала в системе;</w:t>
      </w:r>
    </w:p>
    <w:p w:rsidR="007F4ED6" w:rsidRPr="00F3412A" w:rsidRDefault="007F4ED6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 xml:space="preserve">регистрация списания материалов с отнесением на соответствующие объекты учета затрат </w:t>
      </w:r>
      <w:r w:rsidR="003D0846" w:rsidRPr="00F3412A">
        <w:rPr>
          <w:rFonts w:ascii="Times New Roman" w:hAnsi="Times New Roman"/>
          <w:sz w:val="24"/>
          <w:szCs w:val="24"/>
        </w:rPr>
        <w:t>(в том числе, на объекты ОС);</w:t>
      </w:r>
    </w:p>
    <w:p w:rsidR="007F4ED6" w:rsidRPr="00F3412A" w:rsidRDefault="007F4ED6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регистрация в системе результатов инвентаризационного подсчета, списание недостач /оприходование излишков, выявленных в результате инвентаризации, с автоматическим формированием бухгалтерских проводок.</w:t>
      </w:r>
    </w:p>
    <w:p w:rsidR="007F4ED6" w:rsidRPr="00F3412A" w:rsidRDefault="007F4ED6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 xml:space="preserve">Возможность обеспечения хранения определенного неснижаемого запаса ТМЦ по выбранным номенклатурам с помощью формирования отчетов. </w:t>
      </w:r>
    </w:p>
    <w:p w:rsidR="007F4ED6" w:rsidRPr="00F3412A" w:rsidRDefault="007F4ED6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Вывод информации о номенклатуре, движение по которой отсутствует за определенный (заданный) период;</w:t>
      </w:r>
    </w:p>
    <w:p w:rsidR="007F4ED6" w:rsidRPr="00F3412A" w:rsidRDefault="00FF3AC8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Возможность отражения направления использования запасов ТМЦ, а так же вида запаса (особые запасы)</w:t>
      </w:r>
      <w:r w:rsidR="007F4ED6" w:rsidRPr="00F3412A">
        <w:rPr>
          <w:rFonts w:ascii="Times New Roman" w:hAnsi="Times New Roman"/>
          <w:sz w:val="24"/>
          <w:szCs w:val="24"/>
        </w:rPr>
        <w:t>.</w:t>
      </w:r>
    </w:p>
    <w:p w:rsidR="007F4ED6" w:rsidRPr="00F3412A" w:rsidRDefault="007F4ED6" w:rsidP="00666C71">
      <w:pPr>
        <w:pStyle w:val="3"/>
        <w:rPr>
          <w:rFonts w:ascii="Times New Roman" w:hAnsi="Times New Roman" w:cs="Times New Roman"/>
          <w:color w:val="auto"/>
        </w:rPr>
      </w:pPr>
      <w:bookmarkStart w:id="71" w:name="_Toc291853914"/>
      <w:bookmarkStart w:id="72" w:name="_Toc293081136"/>
      <w:bookmarkStart w:id="73" w:name="_Toc291853915"/>
      <w:bookmarkStart w:id="74" w:name="_Toc293081137"/>
      <w:bookmarkStart w:id="75" w:name="_Toc291853916"/>
      <w:bookmarkStart w:id="76" w:name="_Toc293081138"/>
      <w:bookmarkStart w:id="77" w:name="_Toc291853917"/>
      <w:bookmarkStart w:id="78" w:name="_Toc293081139"/>
      <w:bookmarkStart w:id="79" w:name="_Toc291853918"/>
      <w:bookmarkStart w:id="80" w:name="_Toc293081140"/>
      <w:bookmarkStart w:id="81" w:name="_Toc291853919"/>
      <w:bookmarkStart w:id="82" w:name="_Toc293081141"/>
      <w:bookmarkStart w:id="83" w:name="_Toc291853920"/>
      <w:bookmarkStart w:id="84" w:name="_Toc293081142"/>
      <w:bookmarkStart w:id="85" w:name="_Toc291853921"/>
      <w:bookmarkStart w:id="86" w:name="_Toc293081143"/>
      <w:bookmarkStart w:id="87" w:name="_Toc293081144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r w:rsidRPr="00F3412A">
        <w:rPr>
          <w:rFonts w:ascii="Times New Roman" w:hAnsi="Times New Roman" w:cs="Times New Roman"/>
          <w:color w:val="auto"/>
        </w:rPr>
        <w:t>Функции по получению отчетной информации:</w:t>
      </w:r>
      <w:bookmarkEnd w:id="87"/>
    </w:p>
    <w:p w:rsidR="007F4ED6" w:rsidRPr="00F3412A" w:rsidRDefault="007F4ED6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вывод перечня материалов</w:t>
      </w:r>
      <w:r w:rsidR="00FD4D7A" w:rsidRPr="00F3412A">
        <w:rPr>
          <w:rFonts w:ascii="Times New Roman" w:hAnsi="Times New Roman"/>
          <w:sz w:val="24"/>
          <w:szCs w:val="24"/>
        </w:rPr>
        <w:t xml:space="preserve"> </w:t>
      </w:r>
      <w:r w:rsidRPr="00F3412A">
        <w:rPr>
          <w:rFonts w:ascii="Times New Roman" w:hAnsi="Times New Roman"/>
          <w:sz w:val="24"/>
          <w:szCs w:val="24"/>
        </w:rPr>
        <w:t>с возможностью отбора, сортировки и фильтрации содержимого списка по различным критериям;</w:t>
      </w:r>
    </w:p>
    <w:p w:rsidR="007F4ED6" w:rsidRPr="00F3412A" w:rsidRDefault="007F4ED6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вывод списков документов поступления, перемещения, отпуска материалов с возможностью отбора, сортировки и фильтрации содержимого списков по различным критериям;</w:t>
      </w:r>
    </w:p>
    <w:p w:rsidR="007F4ED6" w:rsidRPr="00F3412A" w:rsidRDefault="007F4ED6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вывод данных о запасах ТМЦ на складах с возможностью отбора, сортировки и фильтрации данных о запасах ТМЦ по различным критериям;</w:t>
      </w:r>
    </w:p>
    <w:p w:rsidR="007F4ED6" w:rsidRPr="00F3412A" w:rsidRDefault="007F4ED6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вывод списков счетов-фактур, с возможностью отбора, сортировки и фильтрации содержимого списков по различным критериям;</w:t>
      </w:r>
    </w:p>
    <w:p w:rsidR="007F4ED6" w:rsidRPr="00F3412A" w:rsidRDefault="007F4ED6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вывод оборотной ведомости по наличию и движению материальных запасов за заданный период, с возможностью отбора, сортировки и фильтрации данных о запасах и движении ТМЦ по различным критериям;</w:t>
      </w:r>
    </w:p>
    <w:p w:rsidR="007F4ED6" w:rsidRPr="00F3412A" w:rsidRDefault="007F4ED6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формирование и вывод на печать первичных документов по операциям с материальными ценностями (поступление, перемещение, списание материалов).</w:t>
      </w:r>
    </w:p>
    <w:p w:rsidR="007F4ED6" w:rsidRPr="00F3412A" w:rsidRDefault="007F4ED6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формирование аналитических отчетов по запасам материалов;</w:t>
      </w:r>
    </w:p>
    <w:p w:rsidR="00FF3AC8" w:rsidRPr="00F3412A" w:rsidRDefault="007F4ED6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формирование аналитических отчетов по движению материалов;</w:t>
      </w:r>
    </w:p>
    <w:p w:rsidR="00FF3AC8" w:rsidRPr="00F3412A" w:rsidRDefault="00FF3AC8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формирование ежемесячного отчета по наличию и движению запасов ТМЦ (форма 4-КД);</w:t>
      </w:r>
    </w:p>
    <w:p w:rsidR="00FD702A" w:rsidRPr="00F3412A" w:rsidRDefault="00FD702A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lastRenderedPageBreak/>
        <w:t>Опись остатков ТМЦ по перечням (обычный запас, аварийный запас и неликвиды).</w:t>
      </w:r>
    </w:p>
    <w:p w:rsidR="007F4ED6" w:rsidRPr="00F3412A" w:rsidRDefault="00166052" w:rsidP="00A9059F">
      <w:pPr>
        <w:pStyle w:val="2"/>
        <w:rPr>
          <w:rFonts w:ascii="Times New Roman" w:hAnsi="Times New Roman" w:cs="Times New Roman"/>
          <w:color w:val="auto"/>
        </w:rPr>
      </w:pPr>
      <w:bookmarkStart w:id="88" w:name="_Toc291853923"/>
      <w:bookmarkStart w:id="89" w:name="_Toc293081145"/>
      <w:bookmarkStart w:id="90" w:name="_Toc291853924"/>
      <w:bookmarkStart w:id="91" w:name="_Toc293081146"/>
      <w:bookmarkStart w:id="92" w:name="_Toc293081147"/>
      <w:bookmarkEnd w:id="14"/>
      <w:bookmarkEnd w:id="15"/>
      <w:bookmarkEnd w:id="16"/>
      <w:bookmarkEnd w:id="88"/>
      <w:bookmarkEnd w:id="89"/>
      <w:bookmarkEnd w:id="90"/>
      <w:bookmarkEnd w:id="91"/>
      <w:r w:rsidRPr="00F3412A">
        <w:rPr>
          <w:rFonts w:ascii="Times New Roman" w:hAnsi="Times New Roman" w:cs="Times New Roman"/>
          <w:color w:val="auto"/>
        </w:rPr>
        <w:t>Список форм внутрифирменной отчетности ОАО «ТГК-1»</w:t>
      </w:r>
      <w:bookmarkEnd w:id="92"/>
    </w:p>
    <w:p w:rsidR="00166052" w:rsidRPr="00F3412A" w:rsidRDefault="00666C71" w:rsidP="00A9059F">
      <w:pPr>
        <w:pStyle w:val="3"/>
        <w:rPr>
          <w:rFonts w:ascii="Times New Roman" w:hAnsi="Times New Roman" w:cs="Times New Roman"/>
          <w:color w:val="auto"/>
        </w:rPr>
      </w:pPr>
      <w:bookmarkStart w:id="93" w:name="_Toc293081148"/>
      <w:r w:rsidRPr="00F3412A">
        <w:rPr>
          <w:rFonts w:ascii="Times New Roman" w:hAnsi="Times New Roman" w:cs="Times New Roman"/>
          <w:color w:val="auto"/>
        </w:rPr>
        <w:t>Ежем</w:t>
      </w:r>
      <w:r w:rsidR="00166052" w:rsidRPr="00F3412A">
        <w:rPr>
          <w:rFonts w:ascii="Times New Roman" w:hAnsi="Times New Roman" w:cs="Times New Roman"/>
          <w:color w:val="auto"/>
        </w:rPr>
        <w:t>есячн</w:t>
      </w:r>
      <w:r w:rsidRPr="00F3412A">
        <w:rPr>
          <w:rFonts w:ascii="Times New Roman" w:hAnsi="Times New Roman" w:cs="Times New Roman"/>
          <w:color w:val="auto"/>
        </w:rPr>
        <w:t>ая</w:t>
      </w:r>
      <w:r w:rsidR="00166052" w:rsidRPr="00F3412A">
        <w:rPr>
          <w:rFonts w:ascii="Times New Roman" w:hAnsi="Times New Roman" w:cs="Times New Roman"/>
          <w:color w:val="auto"/>
        </w:rPr>
        <w:t xml:space="preserve"> </w:t>
      </w:r>
      <w:r w:rsidRPr="00F3412A">
        <w:rPr>
          <w:rFonts w:ascii="Times New Roman" w:hAnsi="Times New Roman" w:cs="Times New Roman"/>
          <w:color w:val="auto"/>
        </w:rPr>
        <w:t>отчетность</w:t>
      </w:r>
      <w:r w:rsidR="00166052" w:rsidRPr="00F3412A">
        <w:rPr>
          <w:rFonts w:ascii="Times New Roman" w:hAnsi="Times New Roman" w:cs="Times New Roman"/>
          <w:color w:val="auto"/>
        </w:rPr>
        <w:t>.</w:t>
      </w:r>
      <w:bookmarkEnd w:id="93"/>
    </w:p>
    <w:p w:rsidR="00166052" w:rsidRPr="00F3412A" w:rsidRDefault="00166052" w:rsidP="00A9059F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Ежемесячные формы отчетов по затратам (по ШПЗ):</w:t>
      </w:r>
    </w:p>
    <w:p w:rsidR="00166052" w:rsidRPr="00F3412A" w:rsidRDefault="00166052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 xml:space="preserve">Отчет по </w:t>
      </w:r>
      <w:r w:rsidR="00B90992" w:rsidRPr="00F3412A">
        <w:rPr>
          <w:rFonts w:ascii="Times New Roman" w:hAnsi="Times New Roman"/>
          <w:sz w:val="24"/>
          <w:szCs w:val="24"/>
        </w:rPr>
        <w:t>затратам основного производства;</w:t>
      </w:r>
    </w:p>
    <w:p w:rsidR="00166052" w:rsidRPr="00F3412A" w:rsidRDefault="00166052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Отчет по затратам неосновного производства;</w:t>
      </w:r>
    </w:p>
    <w:p w:rsidR="00166052" w:rsidRPr="00F3412A" w:rsidRDefault="00166052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Отчет по капитальному строительству;</w:t>
      </w:r>
    </w:p>
    <w:p w:rsidR="00166052" w:rsidRPr="00F3412A" w:rsidRDefault="00166052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Отчет по затратам сводный бухгалтерский.</w:t>
      </w:r>
    </w:p>
    <w:p w:rsidR="00166052" w:rsidRPr="00F3412A" w:rsidRDefault="00A9059F" w:rsidP="00A9059F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 xml:space="preserve">Полные </w:t>
      </w:r>
      <w:r w:rsidR="00166052" w:rsidRPr="00F3412A">
        <w:rPr>
          <w:rFonts w:ascii="Times New Roman" w:hAnsi="Times New Roman" w:cs="Times New Roman"/>
          <w:i w:val="0"/>
          <w:color w:val="auto"/>
        </w:rPr>
        <w:t>Калькуляции затрат</w:t>
      </w:r>
      <w:r w:rsidRPr="00F3412A">
        <w:rPr>
          <w:rFonts w:ascii="Times New Roman" w:hAnsi="Times New Roman" w:cs="Times New Roman"/>
          <w:i w:val="0"/>
          <w:color w:val="auto"/>
        </w:rPr>
        <w:t xml:space="preserve"> основного производства</w:t>
      </w:r>
      <w:r w:rsidR="00166052" w:rsidRPr="00F3412A">
        <w:rPr>
          <w:rFonts w:ascii="Times New Roman" w:hAnsi="Times New Roman" w:cs="Times New Roman"/>
          <w:i w:val="0"/>
          <w:color w:val="auto"/>
        </w:rPr>
        <w:t>:</w:t>
      </w:r>
    </w:p>
    <w:p w:rsidR="00166052" w:rsidRPr="00F3412A" w:rsidRDefault="00A9059F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себестоимость: электро</w:t>
      </w:r>
    </w:p>
    <w:p w:rsidR="00166052" w:rsidRPr="00F3412A" w:rsidRDefault="00166052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себестоимость: тепло</w:t>
      </w:r>
    </w:p>
    <w:p w:rsidR="00166052" w:rsidRPr="00F3412A" w:rsidRDefault="00A9059F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себестоимость: экспорт электро</w:t>
      </w:r>
    </w:p>
    <w:p w:rsidR="00166052" w:rsidRPr="00F3412A" w:rsidRDefault="00A9059F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себестоимость: сбыт тепло</w:t>
      </w:r>
    </w:p>
    <w:p w:rsidR="00166052" w:rsidRPr="00F3412A" w:rsidRDefault="00A9059F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себестоимость: водяные сети</w:t>
      </w:r>
    </w:p>
    <w:p w:rsidR="00166052" w:rsidRPr="00F3412A" w:rsidRDefault="00A9059F" w:rsidP="00A9059F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П</w:t>
      </w:r>
      <w:r w:rsidR="00166052" w:rsidRPr="00F3412A">
        <w:rPr>
          <w:rFonts w:ascii="Times New Roman" w:hAnsi="Times New Roman" w:cs="Times New Roman"/>
          <w:i w:val="0"/>
          <w:color w:val="auto"/>
        </w:rPr>
        <w:t xml:space="preserve">олные </w:t>
      </w:r>
      <w:r w:rsidRPr="00F3412A">
        <w:rPr>
          <w:rFonts w:ascii="Times New Roman" w:hAnsi="Times New Roman" w:cs="Times New Roman"/>
          <w:i w:val="0"/>
          <w:color w:val="auto"/>
        </w:rPr>
        <w:t xml:space="preserve">калькуляции затрат </w:t>
      </w:r>
      <w:r w:rsidR="00166052" w:rsidRPr="00F3412A">
        <w:rPr>
          <w:rFonts w:ascii="Times New Roman" w:hAnsi="Times New Roman" w:cs="Times New Roman"/>
          <w:i w:val="0"/>
          <w:color w:val="auto"/>
        </w:rPr>
        <w:t>неосновного производства:</w:t>
      </w:r>
    </w:p>
    <w:p w:rsidR="00166052" w:rsidRPr="00F3412A" w:rsidRDefault="00166052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себестоимость: капитальное строительство;</w:t>
      </w:r>
    </w:p>
    <w:p w:rsidR="00166052" w:rsidRPr="00F3412A" w:rsidRDefault="00166052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себестоимость: технические услуги;</w:t>
      </w:r>
    </w:p>
    <w:p w:rsidR="00166052" w:rsidRPr="00F3412A" w:rsidRDefault="00166052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себестоимость: присоединения.</w:t>
      </w:r>
    </w:p>
    <w:p w:rsidR="00166052" w:rsidRPr="00F3412A" w:rsidRDefault="00A9059F" w:rsidP="00A9059F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Калькуляции</w:t>
      </w:r>
      <w:r w:rsidR="00D17866" w:rsidRPr="00F3412A">
        <w:rPr>
          <w:rFonts w:ascii="Times New Roman" w:hAnsi="Times New Roman" w:cs="Times New Roman"/>
          <w:i w:val="0"/>
          <w:color w:val="auto"/>
        </w:rPr>
        <w:t xml:space="preserve"> </w:t>
      </w:r>
      <w:r w:rsidR="00166052" w:rsidRPr="00F3412A">
        <w:rPr>
          <w:rFonts w:ascii="Times New Roman" w:hAnsi="Times New Roman" w:cs="Times New Roman"/>
          <w:i w:val="0"/>
          <w:color w:val="auto"/>
        </w:rPr>
        <w:t>до распределения:</w:t>
      </w:r>
    </w:p>
    <w:p w:rsidR="00166052" w:rsidRPr="00F3412A" w:rsidRDefault="00166052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содержание и эксплуатация производящего оборудования станций;</w:t>
      </w:r>
    </w:p>
    <w:p w:rsidR="00166052" w:rsidRPr="00F3412A" w:rsidRDefault="00166052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диспетчерские расходы:</w:t>
      </w:r>
    </w:p>
    <w:p w:rsidR="00166052" w:rsidRPr="00F3412A" w:rsidRDefault="00166052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экспорт, содержание и эксплуатация оборудования:</w:t>
      </w:r>
    </w:p>
    <w:p w:rsidR="00166052" w:rsidRPr="00F3412A" w:rsidRDefault="00166052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содержание и эксплуатация водяных сетей;</w:t>
      </w:r>
    </w:p>
    <w:p w:rsidR="00166052" w:rsidRPr="00F3412A" w:rsidRDefault="00166052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себестоимость общесистемных;</w:t>
      </w:r>
    </w:p>
    <w:p w:rsidR="00166052" w:rsidRPr="00F3412A" w:rsidRDefault="00166052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цеховые расходы;</w:t>
      </w:r>
    </w:p>
    <w:p w:rsidR="00166052" w:rsidRPr="00F3412A" w:rsidRDefault="00166052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цеховые расходы общесистемных;</w:t>
      </w:r>
    </w:p>
    <w:p w:rsidR="00166052" w:rsidRPr="00F3412A" w:rsidRDefault="00166052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общехозяйственные расходы;</w:t>
      </w:r>
    </w:p>
    <w:p w:rsidR="00166052" w:rsidRPr="00F3412A" w:rsidRDefault="00166052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общехозяйственные расходы общесистемных.</w:t>
      </w:r>
    </w:p>
    <w:p w:rsidR="00166052" w:rsidRPr="00F3412A" w:rsidRDefault="00166052" w:rsidP="00A9059F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 xml:space="preserve">полные </w:t>
      </w:r>
      <w:r w:rsidR="00A9059F" w:rsidRPr="00F3412A">
        <w:rPr>
          <w:rFonts w:ascii="Times New Roman" w:hAnsi="Times New Roman" w:cs="Times New Roman"/>
          <w:i w:val="0"/>
          <w:color w:val="auto"/>
        </w:rPr>
        <w:t xml:space="preserve">калькуляции </w:t>
      </w:r>
      <w:r w:rsidRPr="00F3412A">
        <w:rPr>
          <w:rFonts w:ascii="Times New Roman" w:hAnsi="Times New Roman" w:cs="Times New Roman"/>
          <w:i w:val="0"/>
          <w:color w:val="auto"/>
        </w:rPr>
        <w:t>непромышленные:</w:t>
      </w:r>
    </w:p>
    <w:p w:rsidR="00166052" w:rsidRPr="00F3412A" w:rsidRDefault="00166052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 xml:space="preserve">услуги непромышленного характера на прибыль. </w:t>
      </w:r>
    </w:p>
    <w:p w:rsidR="00166052" w:rsidRPr="00F3412A" w:rsidRDefault="00166052" w:rsidP="00A9059F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Авизо-отчет о подтверждении и возмещении внутрисистемных расходов.</w:t>
      </w:r>
    </w:p>
    <w:p w:rsidR="00166052" w:rsidRPr="00F3412A" w:rsidRDefault="00166052" w:rsidP="00A9059F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Сводное авизо по доходам (реализации).</w:t>
      </w:r>
    </w:p>
    <w:p w:rsidR="00166052" w:rsidRPr="00F3412A" w:rsidRDefault="00166052" w:rsidP="00A9059F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Декларации (расчеты) по налогам.</w:t>
      </w:r>
    </w:p>
    <w:p w:rsidR="00166052" w:rsidRPr="00F3412A" w:rsidRDefault="00166052" w:rsidP="00A9059F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lastRenderedPageBreak/>
        <w:t>Форма №1 Бухгалтерский баланс</w:t>
      </w:r>
    </w:p>
    <w:p w:rsidR="00166052" w:rsidRPr="00F3412A" w:rsidRDefault="00166052" w:rsidP="00A9059F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Форма№2 Отчет о прибылях и убытках и их использовании</w:t>
      </w:r>
    </w:p>
    <w:p w:rsidR="00166052" w:rsidRPr="00F3412A" w:rsidRDefault="00166052" w:rsidP="00A9059F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Справка «Итоги реализации ОАО «ТГК-1»</w:t>
      </w:r>
      <w:r w:rsidR="00A9059F" w:rsidRPr="00F3412A">
        <w:rPr>
          <w:rFonts w:ascii="Times New Roman" w:hAnsi="Times New Roman" w:cs="Times New Roman"/>
          <w:i w:val="0"/>
          <w:color w:val="auto"/>
        </w:rPr>
        <w:t xml:space="preserve"> </w:t>
      </w:r>
      <w:r w:rsidRPr="00F3412A">
        <w:rPr>
          <w:rFonts w:ascii="Times New Roman" w:hAnsi="Times New Roman" w:cs="Times New Roman"/>
          <w:i w:val="0"/>
          <w:color w:val="auto"/>
        </w:rPr>
        <w:t>за</w:t>
      </w:r>
      <w:r w:rsidR="00A9059F" w:rsidRPr="00F3412A">
        <w:rPr>
          <w:rFonts w:ascii="Times New Roman" w:hAnsi="Times New Roman" w:cs="Times New Roman"/>
          <w:i w:val="0"/>
          <w:color w:val="auto"/>
        </w:rPr>
        <w:t xml:space="preserve"> ___________</w:t>
      </w:r>
      <w:r w:rsidRPr="00F3412A">
        <w:rPr>
          <w:rFonts w:ascii="Times New Roman" w:hAnsi="Times New Roman" w:cs="Times New Roman"/>
          <w:i w:val="0"/>
          <w:color w:val="auto"/>
        </w:rPr>
        <w:t>20</w:t>
      </w:r>
      <w:r w:rsidR="00A9059F" w:rsidRPr="00F3412A">
        <w:rPr>
          <w:rFonts w:ascii="Times New Roman" w:hAnsi="Times New Roman" w:cs="Times New Roman"/>
          <w:i w:val="0"/>
          <w:color w:val="auto"/>
        </w:rPr>
        <w:t>__</w:t>
      </w:r>
      <w:r w:rsidRPr="00F3412A">
        <w:rPr>
          <w:rFonts w:ascii="Times New Roman" w:hAnsi="Times New Roman" w:cs="Times New Roman"/>
          <w:i w:val="0"/>
          <w:color w:val="auto"/>
        </w:rPr>
        <w:t xml:space="preserve"> года»</w:t>
      </w:r>
    </w:p>
    <w:p w:rsidR="00125FC7" w:rsidRPr="00F3412A" w:rsidRDefault="00125FC7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отчеты по дебиторской и кредиторской задолженности</w:t>
      </w:r>
    </w:p>
    <w:p w:rsidR="00166052" w:rsidRPr="00F3412A" w:rsidRDefault="00166052" w:rsidP="00A9059F">
      <w:pPr>
        <w:pStyle w:val="3"/>
        <w:rPr>
          <w:rFonts w:ascii="Times New Roman" w:hAnsi="Times New Roman" w:cs="Times New Roman"/>
          <w:color w:val="auto"/>
        </w:rPr>
      </w:pPr>
      <w:bookmarkStart w:id="94" w:name="_Toc293081149"/>
      <w:r w:rsidRPr="00F3412A">
        <w:rPr>
          <w:rFonts w:ascii="Times New Roman" w:hAnsi="Times New Roman" w:cs="Times New Roman"/>
          <w:color w:val="auto"/>
        </w:rPr>
        <w:t>Квартальные и годовые формы.</w:t>
      </w:r>
      <w:bookmarkEnd w:id="94"/>
    </w:p>
    <w:p w:rsidR="00166052" w:rsidRPr="00F3412A" w:rsidRDefault="00166052" w:rsidP="001C181E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 xml:space="preserve">Квартальные формы отчетов по затратам (по ШПЗ) </w:t>
      </w:r>
      <w:r w:rsidR="001C181E" w:rsidRPr="00F3412A">
        <w:rPr>
          <w:rFonts w:ascii="Times New Roman" w:hAnsi="Times New Roman" w:cs="Times New Roman"/>
          <w:i w:val="0"/>
          <w:color w:val="auto"/>
        </w:rPr>
        <w:t>«</w:t>
      </w:r>
      <w:r w:rsidRPr="00F3412A">
        <w:rPr>
          <w:rFonts w:ascii="Times New Roman" w:hAnsi="Times New Roman" w:cs="Times New Roman"/>
          <w:i w:val="0"/>
          <w:color w:val="auto"/>
        </w:rPr>
        <w:t xml:space="preserve">Отчет по затратам по основной и промышленной деятельности без капстроя для </w:t>
      </w:r>
      <w:r w:rsidR="00B90992" w:rsidRPr="00F3412A">
        <w:rPr>
          <w:rFonts w:ascii="Times New Roman" w:hAnsi="Times New Roman" w:cs="Times New Roman"/>
          <w:i w:val="0"/>
          <w:color w:val="auto"/>
        </w:rPr>
        <w:t>ц</w:t>
      </w:r>
      <w:r w:rsidRPr="00F3412A">
        <w:rPr>
          <w:rFonts w:ascii="Times New Roman" w:hAnsi="Times New Roman" w:cs="Times New Roman"/>
          <w:i w:val="0"/>
          <w:color w:val="auto"/>
        </w:rPr>
        <w:t>елей бу</w:t>
      </w:r>
      <w:r w:rsidR="001C181E" w:rsidRPr="00F3412A">
        <w:rPr>
          <w:rFonts w:ascii="Times New Roman" w:hAnsi="Times New Roman" w:cs="Times New Roman"/>
          <w:i w:val="0"/>
          <w:color w:val="auto"/>
        </w:rPr>
        <w:t>хгалтерского и налогового учета»</w:t>
      </w:r>
    </w:p>
    <w:p w:rsidR="00166052" w:rsidRPr="00F3412A" w:rsidRDefault="00166052" w:rsidP="001C181E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Форма №1 Бухгалтерский баланс.</w:t>
      </w:r>
    </w:p>
    <w:p w:rsidR="00166052" w:rsidRPr="00F3412A" w:rsidRDefault="00166052" w:rsidP="001C181E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Справка об изменениях статей баланса.</w:t>
      </w:r>
    </w:p>
    <w:p w:rsidR="00166052" w:rsidRPr="00F3412A" w:rsidRDefault="00D17866" w:rsidP="001C181E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 xml:space="preserve"> </w:t>
      </w:r>
      <w:r w:rsidR="00166052" w:rsidRPr="00F3412A">
        <w:rPr>
          <w:rFonts w:ascii="Times New Roman" w:hAnsi="Times New Roman" w:cs="Times New Roman"/>
          <w:i w:val="0"/>
          <w:color w:val="auto"/>
        </w:rPr>
        <w:t>Форма №1_1 Справка о наличии ценностей, учитываемых на забалансовых счетах.</w:t>
      </w:r>
    </w:p>
    <w:p w:rsidR="00166052" w:rsidRPr="00F3412A" w:rsidRDefault="00166052" w:rsidP="001C181E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Форма №2 Отчет о прибылях и убытках и их использовании.</w:t>
      </w:r>
    </w:p>
    <w:p w:rsidR="00166052" w:rsidRPr="00F3412A" w:rsidRDefault="00166052" w:rsidP="001C181E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Отчет о прибылях и убытках и их использовании (сводная) для целей бухгалтерского</w:t>
      </w:r>
      <w:r w:rsidR="00CE04DF" w:rsidRPr="00F3412A">
        <w:rPr>
          <w:rFonts w:ascii="Times New Roman" w:hAnsi="Times New Roman" w:cs="Times New Roman"/>
          <w:i w:val="0"/>
          <w:color w:val="auto"/>
        </w:rPr>
        <w:t xml:space="preserve"> </w:t>
      </w:r>
      <w:r w:rsidRPr="00F3412A">
        <w:rPr>
          <w:rFonts w:ascii="Times New Roman" w:hAnsi="Times New Roman" w:cs="Times New Roman"/>
          <w:i w:val="0"/>
          <w:color w:val="auto"/>
        </w:rPr>
        <w:t>и налогового учета.</w:t>
      </w:r>
    </w:p>
    <w:p w:rsidR="00166052" w:rsidRPr="00F3412A" w:rsidRDefault="00166052" w:rsidP="001C181E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Расшифровка обязательных платежей.</w:t>
      </w:r>
    </w:p>
    <w:p w:rsidR="00166052" w:rsidRPr="00F3412A" w:rsidRDefault="00166052" w:rsidP="001C181E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Форма №3 Отчет об изменениях капитала.</w:t>
      </w:r>
    </w:p>
    <w:p w:rsidR="00166052" w:rsidRPr="00F3412A" w:rsidRDefault="00166052" w:rsidP="001C181E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Форма №4 Отчет о движении денежных средств.</w:t>
      </w:r>
    </w:p>
    <w:p w:rsidR="00166052" w:rsidRPr="00F3412A" w:rsidRDefault="00166052" w:rsidP="001C181E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Форма №5 Приложение к бухгалтерскому балансу.</w:t>
      </w:r>
    </w:p>
    <w:p w:rsidR="00166052" w:rsidRPr="00F3412A" w:rsidRDefault="00166052" w:rsidP="001C181E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Среднесписочная численность и остаточная стоимость амортизируемого имущества</w:t>
      </w:r>
      <w:r w:rsidR="001C181E" w:rsidRPr="00F3412A">
        <w:rPr>
          <w:rFonts w:ascii="Times New Roman" w:hAnsi="Times New Roman" w:cs="Times New Roman"/>
          <w:i w:val="0"/>
          <w:color w:val="auto"/>
        </w:rPr>
        <w:t xml:space="preserve"> </w:t>
      </w:r>
      <w:r w:rsidRPr="00F3412A">
        <w:rPr>
          <w:rFonts w:ascii="Times New Roman" w:hAnsi="Times New Roman" w:cs="Times New Roman"/>
          <w:i w:val="0"/>
          <w:color w:val="auto"/>
        </w:rPr>
        <w:t>(по площадкам).</w:t>
      </w:r>
    </w:p>
    <w:p w:rsidR="00166052" w:rsidRPr="00F3412A" w:rsidRDefault="00166052" w:rsidP="001C181E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Консолидационные таблицы для формирования отчетности по МСФО.</w:t>
      </w:r>
    </w:p>
    <w:p w:rsidR="00166052" w:rsidRPr="00F3412A" w:rsidRDefault="00166052" w:rsidP="001C181E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Расшифровки отдельных строк баланса.</w:t>
      </w:r>
    </w:p>
    <w:p w:rsidR="00166052" w:rsidRPr="00F3412A" w:rsidRDefault="00166052" w:rsidP="001C181E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Сведения о наличии и движении основных фондов (средств) и других нефинансовых</w:t>
      </w:r>
      <w:r w:rsidR="001C181E" w:rsidRPr="00F3412A">
        <w:rPr>
          <w:rFonts w:ascii="Times New Roman" w:hAnsi="Times New Roman" w:cs="Times New Roman"/>
          <w:i w:val="0"/>
          <w:color w:val="auto"/>
        </w:rPr>
        <w:t xml:space="preserve"> </w:t>
      </w:r>
      <w:r w:rsidRPr="00F3412A">
        <w:rPr>
          <w:rFonts w:ascii="Times New Roman" w:hAnsi="Times New Roman" w:cs="Times New Roman"/>
          <w:i w:val="0"/>
          <w:color w:val="auto"/>
        </w:rPr>
        <w:t>активов (форма № 11).</w:t>
      </w:r>
    </w:p>
    <w:p w:rsidR="00166052" w:rsidRPr="00F3412A" w:rsidRDefault="00166052" w:rsidP="001C181E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Сведения о затратах на производство и реализацию продукции (форма 5ч).</w:t>
      </w:r>
    </w:p>
    <w:p w:rsidR="00166052" w:rsidRPr="00F3412A" w:rsidRDefault="00166052" w:rsidP="001C181E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Оборотная ведомость налоговых разниц.</w:t>
      </w:r>
    </w:p>
    <w:p w:rsidR="00166052" w:rsidRPr="00F3412A" w:rsidRDefault="00166052" w:rsidP="001C181E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Отчет по обслуживающим производствам и хозяйствам (для целей налогового учета)</w:t>
      </w:r>
    </w:p>
    <w:p w:rsidR="00166052" w:rsidRPr="00F3412A" w:rsidRDefault="00166052" w:rsidP="001C181E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Регистр отложенных расходов.</w:t>
      </w:r>
    </w:p>
    <w:p w:rsidR="00166052" w:rsidRPr="00F3412A" w:rsidRDefault="00166052" w:rsidP="001C181E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Затраты (ШПЗ) прошлых периодов, выявленных в текущем периоде</w:t>
      </w:r>
    </w:p>
    <w:p w:rsidR="00166052" w:rsidRPr="00F3412A" w:rsidRDefault="00166052" w:rsidP="001C181E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Ведомость начисления налоговой амортизационной премии.</w:t>
      </w:r>
    </w:p>
    <w:p w:rsidR="00166052" w:rsidRPr="00F3412A" w:rsidRDefault="00166052" w:rsidP="001C181E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lastRenderedPageBreak/>
        <w:t>Расшифровка доходов/расходов прошлых лет, выявленных в текущем году.</w:t>
      </w:r>
    </w:p>
    <w:p w:rsidR="00166052" w:rsidRPr="00F3412A" w:rsidRDefault="00166052" w:rsidP="001C181E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Указание о списании дебиторской задолженности.</w:t>
      </w:r>
    </w:p>
    <w:p w:rsidR="00166052" w:rsidRPr="00F3412A" w:rsidRDefault="00166052" w:rsidP="001C181E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Акт инвентаризации расчетов с дебиторами.</w:t>
      </w:r>
    </w:p>
    <w:p w:rsidR="00166052" w:rsidRPr="00F3412A" w:rsidRDefault="00166052" w:rsidP="001C181E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Расшифровка дебиторской задолженности для расчета резерва по сомнительным</w:t>
      </w:r>
      <w:r w:rsidR="001C181E" w:rsidRPr="00F3412A">
        <w:rPr>
          <w:rFonts w:ascii="Times New Roman" w:hAnsi="Times New Roman" w:cs="Times New Roman"/>
          <w:i w:val="0"/>
          <w:color w:val="auto"/>
        </w:rPr>
        <w:t xml:space="preserve"> </w:t>
      </w:r>
      <w:r w:rsidRPr="00F3412A">
        <w:rPr>
          <w:rFonts w:ascii="Times New Roman" w:hAnsi="Times New Roman" w:cs="Times New Roman"/>
          <w:i w:val="0"/>
          <w:color w:val="auto"/>
        </w:rPr>
        <w:t>долгам.</w:t>
      </w:r>
    </w:p>
    <w:p w:rsidR="00166052" w:rsidRPr="00F3412A" w:rsidRDefault="00166052" w:rsidP="001C181E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Книги покупок и продаж.</w:t>
      </w:r>
    </w:p>
    <w:p w:rsidR="00166052" w:rsidRPr="00F3412A" w:rsidRDefault="00166052" w:rsidP="001C181E">
      <w:pPr>
        <w:pStyle w:val="4"/>
        <w:keepNext w:val="0"/>
        <w:ind w:left="862" w:right="0" w:hanging="862"/>
        <w:rPr>
          <w:rFonts w:ascii="Times New Roman" w:hAnsi="Times New Roman" w:cs="Times New Roman"/>
          <w:i w:val="0"/>
          <w:color w:val="auto"/>
        </w:rPr>
      </w:pPr>
      <w:r w:rsidRPr="00F3412A">
        <w:rPr>
          <w:rFonts w:ascii="Times New Roman" w:hAnsi="Times New Roman" w:cs="Times New Roman"/>
          <w:i w:val="0"/>
          <w:color w:val="auto"/>
        </w:rPr>
        <w:t>Декларации (расчеты) по налогам, взносам, сборам.</w:t>
      </w:r>
    </w:p>
    <w:p w:rsidR="007F4ED6" w:rsidRPr="00F3412A" w:rsidRDefault="007F4ED6" w:rsidP="0072352C">
      <w:pPr>
        <w:pStyle w:val="22"/>
        <w:tabs>
          <w:tab w:val="left" w:pos="142"/>
        </w:tabs>
        <w:spacing w:before="80"/>
        <w:jc w:val="both"/>
        <w:rPr>
          <w:rFonts w:ascii="Times New Roman" w:hAnsi="Times New Roman" w:cs="Times New Roman"/>
          <w:sz w:val="24"/>
          <w:szCs w:val="24"/>
        </w:rPr>
      </w:pPr>
    </w:p>
    <w:p w:rsidR="00D3791D" w:rsidRPr="00F3412A" w:rsidRDefault="00D3791D" w:rsidP="001C181E">
      <w:pPr>
        <w:pStyle w:val="2"/>
        <w:rPr>
          <w:rFonts w:ascii="Times New Roman" w:hAnsi="Times New Roman" w:cs="Times New Roman"/>
          <w:color w:val="auto"/>
        </w:rPr>
      </w:pPr>
      <w:bookmarkStart w:id="95" w:name="_Toc293081150"/>
      <w:r w:rsidRPr="00F3412A">
        <w:rPr>
          <w:rFonts w:ascii="Times New Roman" w:hAnsi="Times New Roman" w:cs="Times New Roman"/>
          <w:color w:val="auto"/>
        </w:rPr>
        <w:t>Требования к интеграции с другими ИТ-системами</w:t>
      </w:r>
      <w:bookmarkEnd w:id="95"/>
    </w:p>
    <w:p w:rsidR="00D3791D" w:rsidRPr="00F3412A" w:rsidRDefault="00D3791D" w:rsidP="001C181E">
      <w:pPr>
        <w:spacing w:line="240" w:lineRule="auto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В рамках</w:t>
      </w:r>
      <w:r w:rsidR="001C181E" w:rsidRPr="00F3412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3412A">
        <w:rPr>
          <w:rFonts w:ascii="Times New Roman" w:hAnsi="Times New Roman"/>
          <w:sz w:val="24"/>
          <w:szCs w:val="24"/>
          <w:lang w:eastAsia="ru-RU"/>
        </w:rPr>
        <w:t>Проекта должна быть реализована интеграция со следующими информационными системами, используемыми для</w:t>
      </w:r>
      <w:r w:rsidR="007F4ED6" w:rsidRPr="00F3412A">
        <w:rPr>
          <w:rFonts w:ascii="Times New Roman" w:hAnsi="Times New Roman"/>
          <w:sz w:val="24"/>
          <w:szCs w:val="24"/>
          <w:lang w:eastAsia="ru-RU"/>
        </w:rPr>
        <w:t xml:space="preserve"> автоматизации бизнес-процессов:</w:t>
      </w:r>
    </w:p>
    <w:p w:rsidR="00D3791D" w:rsidRPr="00F3412A" w:rsidRDefault="00D3791D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система учета договоров (КИДО)</w:t>
      </w:r>
      <w:r w:rsidR="003F1B1D" w:rsidRPr="00F3412A">
        <w:rPr>
          <w:rFonts w:ascii="Times New Roman" w:hAnsi="Times New Roman"/>
          <w:sz w:val="24"/>
          <w:szCs w:val="24"/>
        </w:rPr>
        <w:t xml:space="preserve"> - в части загрузки данных по действующим договорам</w:t>
      </w:r>
      <w:r w:rsidRPr="00F3412A">
        <w:rPr>
          <w:rFonts w:ascii="Times New Roman" w:hAnsi="Times New Roman"/>
          <w:sz w:val="24"/>
          <w:szCs w:val="24"/>
        </w:rPr>
        <w:t>;</w:t>
      </w:r>
    </w:p>
    <w:p w:rsidR="00D3791D" w:rsidRPr="00F3412A" w:rsidRDefault="00D3791D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 xml:space="preserve">система учета </w:t>
      </w:r>
      <w:r w:rsidR="007F4ED6" w:rsidRPr="00F3412A">
        <w:rPr>
          <w:rFonts w:ascii="Times New Roman" w:hAnsi="Times New Roman"/>
          <w:sz w:val="24"/>
          <w:szCs w:val="24"/>
        </w:rPr>
        <w:t>персонала БОСС-Кадровик</w:t>
      </w:r>
      <w:r w:rsidR="003F1B1D" w:rsidRPr="00F3412A">
        <w:rPr>
          <w:rFonts w:ascii="Times New Roman" w:hAnsi="Times New Roman"/>
          <w:sz w:val="24"/>
          <w:szCs w:val="24"/>
        </w:rPr>
        <w:t xml:space="preserve"> – в части загрузки сформированных проводок по видам оплат по </w:t>
      </w:r>
      <w:r w:rsidR="001C181E" w:rsidRPr="00F3412A">
        <w:rPr>
          <w:rFonts w:ascii="Times New Roman" w:hAnsi="Times New Roman"/>
          <w:sz w:val="24"/>
          <w:szCs w:val="24"/>
        </w:rPr>
        <w:t>местам возникновения затрат</w:t>
      </w:r>
      <w:r w:rsidR="003F1B1D" w:rsidRPr="00F3412A">
        <w:rPr>
          <w:rFonts w:ascii="Times New Roman" w:hAnsi="Times New Roman"/>
          <w:sz w:val="24"/>
          <w:szCs w:val="24"/>
        </w:rPr>
        <w:t xml:space="preserve"> и отчислениям, по объектам ремонта и объектам незавершенного строительства, по расходам будущих периодов, по изменению справочника сотрудников</w:t>
      </w:r>
      <w:r w:rsidRPr="00F3412A">
        <w:rPr>
          <w:rFonts w:ascii="Times New Roman" w:hAnsi="Times New Roman"/>
          <w:sz w:val="24"/>
          <w:szCs w:val="24"/>
        </w:rPr>
        <w:t>;</w:t>
      </w:r>
    </w:p>
    <w:p w:rsidR="00D3791D" w:rsidRPr="00F3412A" w:rsidRDefault="00D3791D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система учета материальных запасов (СУПиЗ);</w:t>
      </w:r>
    </w:p>
    <w:p w:rsidR="00D3791D" w:rsidRPr="00F3412A" w:rsidRDefault="00D3791D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выгрузка в систему мониторинга планово-экономических показателей;</w:t>
      </w:r>
    </w:p>
    <w:p w:rsidR="00D3791D" w:rsidRPr="00F3412A" w:rsidRDefault="00D3791D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выгрузка в РНФК.</w:t>
      </w:r>
    </w:p>
    <w:p w:rsidR="00D3791D" w:rsidRPr="00F3412A" w:rsidRDefault="00D3791D" w:rsidP="00961641">
      <w:pPr>
        <w:pStyle w:val="2"/>
        <w:rPr>
          <w:rFonts w:ascii="Times New Roman" w:hAnsi="Times New Roman"/>
          <w:color w:val="auto"/>
        </w:rPr>
      </w:pPr>
      <w:bookmarkStart w:id="96" w:name="_Toc293081151"/>
      <w:bookmarkEnd w:id="96"/>
      <w:r w:rsidRPr="00F3412A">
        <w:rPr>
          <w:rFonts w:ascii="Times New Roman" w:hAnsi="Times New Roman" w:cs="Times New Roman"/>
          <w:color w:val="auto"/>
        </w:rPr>
        <w:t> </w:t>
      </w:r>
      <w:bookmarkStart w:id="97" w:name="_Toc293081152"/>
      <w:r w:rsidR="00355F46" w:rsidRPr="00F3412A">
        <w:rPr>
          <w:rFonts w:ascii="Times New Roman" w:hAnsi="Times New Roman" w:cs="Times New Roman"/>
          <w:color w:val="auto"/>
        </w:rPr>
        <w:t xml:space="preserve">Требования </w:t>
      </w:r>
      <w:r w:rsidR="00311704" w:rsidRPr="00F3412A">
        <w:rPr>
          <w:rFonts w:ascii="Times New Roman" w:hAnsi="Times New Roman" w:cs="Times New Roman"/>
          <w:color w:val="auto"/>
        </w:rPr>
        <w:t>к</w:t>
      </w:r>
      <w:r w:rsidR="00355F46" w:rsidRPr="00F3412A">
        <w:rPr>
          <w:rFonts w:ascii="Times New Roman" w:hAnsi="Times New Roman" w:cs="Times New Roman"/>
          <w:color w:val="auto"/>
        </w:rPr>
        <w:t xml:space="preserve"> инфраструктуре АСБНУ</w:t>
      </w:r>
      <w:bookmarkEnd w:id="97"/>
    </w:p>
    <w:p w:rsidR="00355F46" w:rsidRPr="00F3412A" w:rsidRDefault="00355F46" w:rsidP="00961641">
      <w:pPr>
        <w:spacing w:line="240" w:lineRule="auto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В рамках Проекта должна быть предложена</w:t>
      </w:r>
      <w:r w:rsidR="00D06C0F" w:rsidRPr="00F3412A">
        <w:rPr>
          <w:rFonts w:ascii="Times New Roman" w:hAnsi="Times New Roman"/>
          <w:sz w:val="24"/>
          <w:szCs w:val="24"/>
          <w:lang w:eastAsia="ru-RU"/>
        </w:rPr>
        <w:t xml:space="preserve"> территориально-распределенная </w:t>
      </w:r>
      <w:r w:rsidR="008E7FC9" w:rsidRPr="00F3412A">
        <w:rPr>
          <w:rFonts w:ascii="Times New Roman" w:hAnsi="Times New Roman"/>
          <w:sz w:val="24"/>
          <w:szCs w:val="24"/>
          <w:lang w:eastAsia="ru-RU"/>
        </w:rPr>
        <w:t xml:space="preserve"> инфраструктура АСБНУ с учетом имеющихся в филиале «Карельский» вычислительной техники и каналов связи.</w:t>
      </w:r>
    </w:p>
    <w:p w:rsidR="008E7FC9" w:rsidRPr="00F3412A" w:rsidRDefault="008E7FC9" w:rsidP="00D3791D">
      <w:pPr>
        <w:spacing w:line="240" w:lineRule="auto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Предложенное решение должно обеспечить надёжное функционирование АСБУ в режиме 24 часа х 7 дней в неделю с минимальным временем на обслуживание.</w:t>
      </w:r>
    </w:p>
    <w:p w:rsidR="008E7FC9" w:rsidRPr="00F3412A" w:rsidRDefault="008E7FC9" w:rsidP="00D3791D">
      <w:pPr>
        <w:spacing w:line="240" w:lineRule="auto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 xml:space="preserve">Пользователи системы </w:t>
      </w:r>
      <w:r w:rsidR="00435DAC" w:rsidRPr="00F3412A">
        <w:rPr>
          <w:rFonts w:ascii="Times New Roman" w:hAnsi="Times New Roman"/>
          <w:sz w:val="24"/>
          <w:szCs w:val="24"/>
          <w:lang w:eastAsia="ru-RU"/>
        </w:rPr>
        <w:t>расположены в разных регионах Карелии и г. Санкт-Петербурге.</w:t>
      </w:r>
    </w:p>
    <w:p w:rsidR="00D06C0F" w:rsidRPr="00F3412A" w:rsidRDefault="00D06C0F" w:rsidP="00D3791D">
      <w:pPr>
        <w:spacing w:line="240" w:lineRule="auto"/>
        <w:textAlignment w:val="top"/>
        <w:rPr>
          <w:rFonts w:ascii="Times New Roman" w:hAnsi="Times New Roman"/>
          <w:sz w:val="24"/>
          <w:szCs w:val="24"/>
          <w:lang w:eastAsia="ru-RU"/>
        </w:rPr>
      </w:pPr>
    </w:p>
    <w:p w:rsidR="001C181E" w:rsidRPr="00F3412A" w:rsidRDefault="00D3791D" w:rsidP="001C181E">
      <w:pPr>
        <w:pStyle w:val="10"/>
        <w:rPr>
          <w:rFonts w:ascii="Times New Roman" w:hAnsi="Times New Roman" w:cs="Times New Roman"/>
          <w:color w:val="auto"/>
          <w:lang w:eastAsia="ru-RU"/>
        </w:rPr>
      </w:pPr>
      <w:bookmarkStart w:id="98" w:name="_Toc293081153"/>
      <w:bookmarkStart w:id="99" w:name="_Toc293081154"/>
      <w:bookmarkEnd w:id="98"/>
      <w:r w:rsidRPr="00F3412A">
        <w:rPr>
          <w:rFonts w:ascii="Times New Roman" w:hAnsi="Times New Roman" w:cs="Times New Roman"/>
          <w:color w:val="auto"/>
          <w:lang w:eastAsia="ru-RU"/>
        </w:rPr>
        <w:t>Требования к участника</w:t>
      </w:r>
      <w:r w:rsidR="001C181E" w:rsidRPr="00F3412A">
        <w:rPr>
          <w:rFonts w:ascii="Times New Roman" w:hAnsi="Times New Roman" w:cs="Times New Roman"/>
          <w:color w:val="auto"/>
          <w:lang w:eastAsia="ru-RU"/>
        </w:rPr>
        <w:t>м конкурса</w:t>
      </w:r>
      <w:bookmarkEnd w:id="99"/>
    </w:p>
    <w:p w:rsidR="00CE04DF" w:rsidRPr="00F3412A" w:rsidRDefault="00D3791D" w:rsidP="00D3791D">
      <w:pPr>
        <w:spacing w:line="240" w:lineRule="auto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К участникам открытого конкурса предъявляются следующие требования:</w:t>
      </w:r>
    </w:p>
    <w:p w:rsidR="00CE04DF" w:rsidRPr="00F3412A" w:rsidRDefault="00D3791D" w:rsidP="007F4543">
      <w:pPr>
        <w:numPr>
          <w:ilvl w:val="0"/>
          <w:numId w:val="15"/>
        </w:numPr>
        <w:spacing w:after="120" w:line="240" w:lineRule="auto"/>
        <w:ind w:left="714" w:hanging="357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Участник должен иметь все необходимые лицензии и сертификаты о партнерстве, необходимые для оказания Услуг по договору.</w:t>
      </w:r>
    </w:p>
    <w:p w:rsidR="00D3791D" w:rsidRPr="00F3412A" w:rsidRDefault="00D3791D" w:rsidP="007F4543">
      <w:pPr>
        <w:numPr>
          <w:ilvl w:val="0"/>
          <w:numId w:val="15"/>
        </w:numPr>
        <w:spacing w:after="120" w:line="240" w:lineRule="auto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lastRenderedPageBreak/>
        <w:t>Участник должен обладать всеми необходимыми для выполнения Договора видами ресурсов, компетентностью, опытом, квалификацией, профессиональными знаниями:</w:t>
      </w:r>
    </w:p>
    <w:p w:rsidR="00D3791D" w:rsidRPr="00F3412A" w:rsidRDefault="00D3791D" w:rsidP="007F4543">
      <w:pPr>
        <w:numPr>
          <w:ilvl w:val="0"/>
          <w:numId w:val="15"/>
        </w:numPr>
        <w:spacing w:after="120" w:line="240" w:lineRule="auto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Участник в течение 2008-2011гг. должен был оказать услуги по выполнению проектов внедрения решений на базе</w:t>
      </w:r>
      <w:r w:rsidR="00CE04DF" w:rsidRPr="00F3412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13B5D" w:rsidRPr="00F3412A">
        <w:rPr>
          <w:rFonts w:ascii="Times New Roman" w:hAnsi="Times New Roman"/>
          <w:sz w:val="24"/>
          <w:szCs w:val="24"/>
          <w:lang w:eastAsia="ru-RU"/>
        </w:rPr>
        <w:t>«</w:t>
      </w:r>
      <w:r w:rsidRPr="00F3412A">
        <w:rPr>
          <w:rFonts w:ascii="Times New Roman" w:hAnsi="Times New Roman"/>
          <w:sz w:val="24"/>
          <w:szCs w:val="24"/>
          <w:lang w:eastAsia="ru-RU"/>
        </w:rPr>
        <w:t>1С:Предприятие 8</w:t>
      </w:r>
      <w:r w:rsidR="00413B5D" w:rsidRPr="00F3412A">
        <w:rPr>
          <w:rFonts w:ascii="Times New Roman" w:hAnsi="Times New Roman"/>
          <w:sz w:val="24"/>
          <w:szCs w:val="24"/>
          <w:lang w:eastAsia="ru-RU"/>
        </w:rPr>
        <w:t>»</w:t>
      </w:r>
      <w:r w:rsidRPr="00F3412A">
        <w:rPr>
          <w:rFonts w:ascii="Times New Roman" w:hAnsi="Times New Roman"/>
          <w:sz w:val="24"/>
          <w:szCs w:val="24"/>
          <w:lang w:eastAsia="ru-RU"/>
        </w:rPr>
        <w:t xml:space="preserve"> в многопрофильных компаниях с филиальной структурой.</w:t>
      </w:r>
    </w:p>
    <w:p w:rsidR="00D3791D" w:rsidRPr="00F3412A" w:rsidRDefault="00D3791D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 xml:space="preserve">Минимальное число внедрений конфигураций на базе </w:t>
      </w:r>
      <w:r w:rsidR="00413B5D" w:rsidRPr="00F3412A">
        <w:rPr>
          <w:rFonts w:ascii="Times New Roman" w:hAnsi="Times New Roman"/>
          <w:sz w:val="24"/>
          <w:szCs w:val="24"/>
        </w:rPr>
        <w:t>«</w:t>
      </w:r>
      <w:r w:rsidRPr="00F3412A">
        <w:rPr>
          <w:rFonts w:ascii="Times New Roman" w:hAnsi="Times New Roman"/>
          <w:sz w:val="24"/>
          <w:szCs w:val="24"/>
        </w:rPr>
        <w:t>1С:Предприятие 8</w:t>
      </w:r>
      <w:r w:rsidR="00413B5D" w:rsidRPr="00F3412A">
        <w:rPr>
          <w:rFonts w:ascii="Times New Roman" w:hAnsi="Times New Roman"/>
          <w:sz w:val="24"/>
          <w:szCs w:val="24"/>
        </w:rPr>
        <w:t>»</w:t>
      </w:r>
      <w:r w:rsidRPr="00F3412A">
        <w:rPr>
          <w:rFonts w:ascii="Times New Roman" w:hAnsi="Times New Roman"/>
          <w:sz w:val="24"/>
          <w:szCs w:val="24"/>
        </w:rPr>
        <w:t>, включающих бухгалтерский и налоговый учет: не менее 20.</w:t>
      </w:r>
    </w:p>
    <w:p w:rsidR="00D3791D" w:rsidRPr="00F3412A" w:rsidRDefault="00D3791D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В том числе должен иметь место опыт внедрений, выполненных по технологии обеспечения качества внедрения 1С (СМК).</w:t>
      </w:r>
    </w:p>
    <w:p w:rsidR="00D3791D" w:rsidRPr="00F3412A" w:rsidRDefault="00D3791D" w:rsidP="007F4543">
      <w:pPr>
        <w:numPr>
          <w:ilvl w:val="2"/>
          <w:numId w:val="10"/>
        </w:numPr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 xml:space="preserve">Минимальное количество внедрений конфигураций на базе </w:t>
      </w:r>
      <w:r w:rsidR="00413B5D" w:rsidRPr="00F3412A">
        <w:rPr>
          <w:rFonts w:ascii="Times New Roman" w:hAnsi="Times New Roman"/>
          <w:sz w:val="24"/>
          <w:szCs w:val="24"/>
        </w:rPr>
        <w:t>«</w:t>
      </w:r>
      <w:r w:rsidRPr="00F3412A">
        <w:rPr>
          <w:rFonts w:ascii="Times New Roman" w:hAnsi="Times New Roman"/>
          <w:sz w:val="24"/>
          <w:szCs w:val="24"/>
        </w:rPr>
        <w:t>1С:Предприятие 8</w:t>
      </w:r>
      <w:r w:rsidR="00413B5D" w:rsidRPr="00F3412A">
        <w:rPr>
          <w:rFonts w:ascii="Times New Roman" w:hAnsi="Times New Roman"/>
          <w:sz w:val="24"/>
          <w:szCs w:val="24"/>
        </w:rPr>
        <w:t>»</w:t>
      </w:r>
      <w:r w:rsidRPr="00F3412A">
        <w:rPr>
          <w:rFonts w:ascii="Times New Roman" w:hAnsi="Times New Roman"/>
          <w:sz w:val="24"/>
          <w:szCs w:val="24"/>
        </w:rPr>
        <w:t xml:space="preserve"> за 2008-2011 годы, снабженных положительным отзывом клиента: не менее 10.</w:t>
      </w:r>
    </w:p>
    <w:p w:rsidR="00D3791D" w:rsidRPr="00F3412A" w:rsidRDefault="00D3791D" w:rsidP="007F4543">
      <w:pPr>
        <w:numPr>
          <w:ilvl w:val="0"/>
          <w:numId w:val="15"/>
        </w:numPr>
        <w:spacing w:after="120" w:line="240" w:lineRule="auto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Участник должен иметь лицензионные соглашения с производителем поставляемого программного обеспечения.</w:t>
      </w:r>
    </w:p>
    <w:p w:rsidR="00D3791D" w:rsidRPr="00F3412A" w:rsidRDefault="00D3791D" w:rsidP="007F4543">
      <w:pPr>
        <w:numPr>
          <w:ilvl w:val="0"/>
          <w:numId w:val="15"/>
        </w:numPr>
        <w:spacing w:after="120" w:line="240" w:lineRule="auto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Кадровые возможности. Участник должен располагать достаточным количеством собственных кадров, обладающих соответствующей квалификацией и опытом работы на аналогичных проектах:</w:t>
      </w:r>
    </w:p>
    <w:p w:rsidR="00D3791D" w:rsidRPr="00F3412A" w:rsidRDefault="00D3791D" w:rsidP="007F4543">
      <w:pPr>
        <w:numPr>
          <w:ilvl w:val="2"/>
          <w:numId w:val="10"/>
        </w:numPr>
        <w:tabs>
          <w:tab w:val="num" w:pos="720"/>
        </w:tabs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специалистов в области бухгалтерского и налогового учета, специалистов в области экономики и финансов. Количество сотрудников, обладающих сертификатами 1С:Специалист по направлению Бухгалтерский и налоговый учет - не менее 10.</w:t>
      </w:r>
    </w:p>
    <w:p w:rsidR="00D3791D" w:rsidRPr="00F3412A" w:rsidRDefault="00D3791D" w:rsidP="007F4543">
      <w:pPr>
        <w:numPr>
          <w:ilvl w:val="2"/>
          <w:numId w:val="10"/>
        </w:numPr>
        <w:tabs>
          <w:tab w:val="num" w:pos="720"/>
        </w:tabs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 xml:space="preserve">специалистов по платформе </w:t>
      </w:r>
      <w:r w:rsidR="00413B5D" w:rsidRPr="00F3412A">
        <w:rPr>
          <w:rFonts w:ascii="Times New Roman" w:hAnsi="Times New Roman"/>
          <w:sz w:val="24"/>
          <w:szCs w:val="24"/>
        </w:rPr>
        <w:t>«</w:t>
      </w:r>
      <w:r w:rsidRPr="00F3412A">
        <w:rPr>
          <w:rFonts w:ascii="Times New Roman" w:hAnsi="Times New Roman"/>
          <w:sz w:val="24"/>
          <w:szCs w:val="24"/>
        </w:rPr>
        <w:t>1С:Предприятие 8</w:t>
      </w:r>
      <w:r w:rsidR="00413B5D" w:rsidRPr="00F3412A">
        <w:rPr>
          <w:rFonts w:ascii="Times New Roman" w:hAnsi="Times New Roman"/>
          <w:sz w:val="24"/>
          <w:szCs w:val="24"/>
        </w:rPr>
        <w:t>»</w:t>
      </w:r>
      <w:r w:rsidRPr="00F3412A">
        <w:rPr>
          <w:rFonts w:ascii="Times New Roman" w:hAnsi="Times New Roman"/>
          <w:sz w:val="24"/>
          <w:szCs w:val="24"/>
        </w:rPr>
        <w:t xml:space="preserve">. Количество сотрудников, обладающих сертификатами 1С:Специалист по платформе </w:t>
      </w:r>
      <w:r w:rsidR="00413B5D" w:rsidRPr="00F3412A">
        <w:rPr>
          <w:rFonts w:ascii="Times New Roman" w:hAnsi="Times New Roman"/>
          <w:sz w:val="24"/>
          <w:szCs w:val="24"/>
        </w:rPr>
        <w:t>«</w:t>
      </w:r>
      <w:r w:rsidRPr="00F3412A">
        <w:rPr>
          <w:rFonts w:ascii="Times New Roman" w:hAnsi="Times New Roman"/>
          <w:sz w:val="24"/>
          <w:szCs w:val="24"/>
        </w:rPr>
        <w:t>1С:Предприятие 8</w:t>
      </w:r>
      <w:r w:rsidR="00413B5D" w:rsidRPr="00F3412A">
        <w:rPr>
          <w:rFonts w:ascii="Times New Roman" w:hAnsi="Times New Roman"/>
          <w:sz w:val="24"/>
          <w:szCs w:val="24"/>
        </w:rPr>
        <w:t>»</w:t>
      </w:r>
      <w:r w:rsidRPr="00F3412A">
        <w:rPr>
          <w:rFonts w:ascii="Times New Roman" w:hAnsi="Times New Roman"/>
          <w:sz w:val="24"/>
          <w:szCs w:val="24"/>
        </w:rPr>
        <w:t xml:space="preserve"> - не менее 10.</w:t>
      </w:r>
    </w:p>
    <w:p w:rsidR="00D3791D" w:rsidRPr="00F3412A" w:rsidRDefault="00D3791D" w:rsidP="007F4543">
      <w:pPr>
        <w:numPr>
          <w:ilvl w:val="2"/>
          <w:numId w:val="10"/>
        </w:numPr>
        <w:tabs>
          <w:tab w:val="num" w:pos="720"/>
        </w:tabs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3412A">
        <w:rPr>
          <w:rFonts w:ascii="Times New Roman" w:hAnsi="Times New Roman"/>
          <w:sz w:val="24"/>
          <w:szCs w:val="24"/>
        </w:rPr>
        <w:t>руководителей проектов внедрения систем на базе 1С. Количество сотрудников, обладающих сертификатами 1С:Руководитель проекта - не менее 2.</w:t>
      </w:r>
    </w:p>
    <w:p w:rsidR="00CE04DF" w:rsidRPr="00F3412A" w:rsidRDefault="00D3791D" w:rsidP="007F4543">
      <w:pPr>
        <w:numPr>
          <w:ilvl w:val="0"/>
          <w:numId w:val="15"/>
        </w:numPr>
        <w:spacing w:after="120" w:line="240" w:lineRule="auto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Участник должен располагать опытом успешного внедрения систем бухгалтерского и налогового учета на предприятиях топливно-энергетического комплекса.</w:t>
      </w:r>
    </w:p>
    <w:p w:rsidR="00D3791D" w:rsidRPr="00F3412A" w:rsidRDefault="00D3791D" w:rsidP="007F4543">
      <w:pPr>
        <w:numPr>
          <w:ilvl w:val="0"/>
          <w:numId w:val="15"/>
        </w:numPr>
        <w:spacing w:after="120" w:line="240" w:lineRule="auto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Наличие у участника возможности организации собственного центра технической поддержки на территории Заказчика на период проекта.</w:t>
      </w:r>
    </w:p>
    <w:p w:rsidR="00D3791D" w:rsidRPr="00F3412A" w:rsidRDefault="00D3791D" w:rsidP="00CE04DF">
      <w:pPr>
        <w:spacing w:line="240" w:lineRule="auto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Также участник конкурса должен предоставить календарный план работ, ресурсный план, структуру расчета затрат.</w:t>
      </w:r>
    </w:p>
    <w:p w:rsidR="00CE04DF" w:rsidRPr="00F3412A" w:rsidRDefault="00D3791D" w:rsidP="00244A68">
      <w:pPr>
        <w:pStyle w:val="10"/>
        <w:jc w:val="left"/>
        <w:rPr>
          <w:rFonts w:ascii="Times New Roman" w:hAnsi="Times New Roman" w:cs="Times New Roman"/>
          <w:color w:val="auto"/>
          <w:lang w:eastAsia="ru-RU"/>
        </w:rPr>
      </w:pPr>
      <w:bookmarkStart w:id="100" w:name="_Toc293081155"/>
      <w:r w:rsidRPr="00F3412A">
        <w:rPr>
          <w:rFonts w:ascii="Times New Roman" w:hAnsi="Times New Roman" w:cs="Times New Roman"/>
          <w:color w:val="auto"/>
          <w:lang w:eastAsia="ru-RU"/>
        </w:rPr>
        <w:t xml:space="preserve">Порядок оценки предложений </w:t>
      </w:r>
      <w:r w:rsidR="001B7259" w:rsidRPr="00F3412A">
        <w:rPr>
          <w:rFonts w:ascii="Times New Roman" w:hAnsi="Times New Roman" w:cs="Times New Roman"/>
          <w:color w:val="auto"/>
          <w:lang w:eastAsia="ru-RU"/>
        </w:rPr>
        <w:t>открытого конкурса</w:t>
      </w:r>
      <w:r w:rsidR="00CE04DF" w:rsidRPr="00F3412A">
        <w:rPr>
          <w:rFonts w:ascii="Times New Roman" w:hAnsi="Times New Roman" w:cs="Times New Roman"/>
          <w:color w:val="auto"/>
          <w:lang w:eastAsia="ru-RU"/>
        </w:rPr>
        <w:t xml:space="preserve"> (ОК)</w:t>
      </w:r>
      <w:bookmarkEnd w:id="100"/>
    </w:p>
    <w:p w:rsidR="00CE04DF" w:rsidRPr="00F3412A" w:rsidRDefault="00D3791D" w:rsidP="00CE04DF">
      <w:pPr>
        <w:spacing w:line="240" w:lineRule="auto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Организатор конкурса оценивает и сопоставляет конкурсные заявки и проводит их сопоставление по степени предпочтительности для Заказчика, учитывая следующие критерии:</w:t>
      </w:r>
    </w:p>
    <w:p w:rsidR="00CE04DF" w:rsidRPr="00F3412A" w:rsidRDefault="00D3791D" w:rsidP="007F4543">
      <w:pPr>
        <w:numPr>
          <w:ilvl w:val="0"/>
          <w:numId w:val="16"/>
        </w:numPr>
        <w:spacing w:after="120" w:line="240" w:lineRule="auto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lastRenderedPageBreak/>
        <w:t>Полнота выполнения требований к участникам ОК;</w:t>
      </w:r>
    </w:p>
    <w:p w:rsidR="00CE04DF" w:rsidRPr="00F3412A" w:rsidRDefault="00D3791D" w:rsidP="007F4543">
      <w:pPr>
        <w:numPr>
          <w:ilvl w:val="0"/>
          <w:numId w:val="16"/>
        </w:numPr>
        <w:spacing w:after="120" w:line="240" w:lineRule="auto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Коммерческая часть конкурсной заявки, в том числе цена конкурсной заявки и ее обоснованность;</w:t>
      </w:r>
    </w:p>
    <w:p w:rsidR="00CE04DF" w:rsidRPr="00F3412A" w:rsidRDefault="00D3791D" w:rsidP="007F4543">
      <w:pPr>
        <w:numPr>
          <w:ilvl w:val="0"/>
          <w:numId w:val="16"/>
        </w:numPr>
        <w:spacing w:after="120" w:line="240" w:lineRule="auto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Качество и детальность описания предлагаемых технических решений и технологии выполнения работ по реализации проекта;</w:t>
      </w:r>
    </w:p>
    <w:p w:rsidR="00CE04DF" w:rsidRPr="00F3412A" w:rsidRDefault="00D3791D" w:rsidP="007F4543">
      <w:pPr>
        <w:numPr>
          <w:ilvl w:val="0"/>
          <w:numId w:val="16"/>
        </w:numPr>
        <w:spacing w:after="120" w:line="240" w:lineRule="auto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Детальность и конкретность мероприятий, входящих в План-график выполнения работ;</w:t>
      </w:r>
    </w:p>
    <w:p w:rsidR="00CE04DF" w:rsidRPr="00F3412A" w:rsidRDefault="00D3791D" w:rsidP="007F4543">
      <w:pPr>
        <w:numPr>
          <w:ilvl w:val="0"/>
          <w:numId w:val="16"/>
        </w:numPr>
        <w:spacing w:after="120" w:line="240" w:lineRule="auto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Наличие специалистов с опытом работы, сертификацией и обучением необходимым для выполнения контракта по всем указанным направлениям;</w:t>
      </w:r>
    </w:p>
    <w:p w:rsidR="00CE04DF" w:rsidRPr="00F3412A" w:rsidRDefault="00D3791D" w:rsidP="007F4543">
      <w:pPr>
        <w:numPr>
          <w:ilvl w:val="0"/>
          <w:numId w:val="16"/>
        </w:numPr>
        <w:spacing w:after="120" w:line="240" w:lineRule="auto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Полнота соответствия предлагаемых решений и услуг техническим требованиям конкурсной документации;</w:t>
      </w:r>
    </w:p>
    <w:p w:rsidR="00CE04DF" w:rsidRPr="00F3412A" w:rsidRDefault="00D3791D" w:rsidP="007F4543">
      <w:pPr>
        <w:numPr>
          <w:ilvl w:val="0"/>
          <w:numId w:val="16"/>
        </w:numPr>
        <w:spacing w:after="120" w:line="240" w:lineRule="auto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Надежность участника (ресурсные возможно</w:t>
      </w:r>
      <w:r w:rsidR="00CE04DF" w:rsidRPr="00F3412A">
        <w:rPr>
          <w:rFonts w:ascii="Times New Roman" w:hAnsi="Times New Roman"/>
          <w:sz w:val="24"/>
          <w:szCs w:val="24"/>
          <w:lang w:eastAsia="ru-RU"/>
        </w:rPr>
        <w:t>сти, деловая репутация и т.д.);</w:t>
      </w:r>
    </w:p>
    <w:p w:rsidR="00CE04DF" w:rsidRPr="00F3412A" w:rsidRDefault="00D3791D" w:rsidP="007F4543">
      <w:pPr>
        <w:numPr>
          <w:ilvl w:val="0"/>
          <w:numId w:val="16"/>
        </w:numPr>
        <w:spacing w:after="120" w:line="240" w:lineRule="auto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Обеспечение возможности поддержки развития и сопровождения внедренного решения;</w:t>
      </w:r>
    </w:p>
    <w:p w:rsidR="00CE04DF" w:rsidRPr="00F3412A" w:rsidRDefault="00D3791D" w:rsidP="007F4543">
      <w:pPr>
        <w:numPr>
          <w:ilvl w:val="0"/>
          <w:numId w:val="16"/>
        </w:numPr>
        <w:spacing w:after="120" w:line="240" w:lineRule="auto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Сроки выполнения работ;</w:t>
      </w:r>
    </w:p>
    <w:p w:rsidR="00D3791D" w:rsidRPr="00F3412A" w:rsidRDefault="00CE04DF" w:rsidP="007F4543">
      <w:pPr>
        <w:numPr>
          <w:ilvl w:val="0"/>
          <w:numId w:val="16"/>
        </w:numPr>
        <w:spacing w:after="120" w:line="240" w:lineRule="auto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 w:rsidRPr="00F3412A">
        <w:rPr>
          <w:rFonts w:ascii="Times New Roman" w:hAnsi="Times New Roman"/>
          <w:sz w:val="24"/>
          <w:szCs w:val="24"/>
          <w:lang w:eastAsia="ru-RU"/>
        </w:rPr>
        <w:t>Гарантийные обязательства.</w:t>
      </w:r>
    </w:p>
    <w:p w:rsidR="00CE04DF" w:rsidRPr="00F3412A" w:rsidRDefault="00CE04DF" w:rsidP="00D3791D">
      <w:pPr>
        <w:spacing w:line="240" w:lineRule="auto"/>
        <w:textAlignment w:val="top"/>
        <w:rPr>
          <w:rFonts w:ascii="Times New Roman" w:hAnsi="Times New Roman"/>
          <w:sz w:val="24"/>
          <w:szCs w:val="24"/>
          <w:lang w:eastAsia="ru-RU"/>
        </w:rPr>
      </w:pPr>
    </w:p>
    <w:sectPr w:rsidR="00CE04DF" w:rsidRPr="00F3412A" w:rsidSect="00435BA1">
      <w:footerReference w:type="default" r:id="rId8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B1F" w:rsidRDefault="002A1B1F" w:rsidP="00B90992">
      <w:pPr>
        <w:spacing w:after="0" w:line="240" w:lineRule="auto"/>
      </w:pPr>
      <w:r>
        <w:separator/>
      </w:r>
    </w:p>
  </w:endnote>
  <w:endnote w:type="continuationSeparator" w:id="0">
    <w:p w:rsidR="002A1B1F" w:rsidRDefault="002A1B1F" w:rsidP="00B90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B5B" w:rsidRDefault="00A90262" w:rsidP="00435BA1">
    <w:pPr>
      <w:pStyle w:val="ab"/>
      <w:jc w:val="right"/>
    </w:pPr>
    <w:r>
      <w:fldChar w:fldCharType="begin"/>
    </w:r>
    <w:r w:rsidR="00E70B5B">
      <w:instrText>PAGE   \* MERGEFORMAT</w:instrText>
    </w:r>
    <w:r>
      <w:fldChar w:fldCharType="separate"/>
    </w:r>
    <w:r w:rsidR="005F5F7E">
      <w:rPr>
        <w:noProof/>
      </w:rPr>
      <w:t>3</w:t>
    </w:r>
    <w:r>
      <w:fldChar w:fldCharType="end"/>
    </w:r>
  </w:p>
  <w:p w:rsidR="00E70B5B" w:rsidRDefault="00E70B5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B1F" w:rsidRDefault="002A1B1F" w:rsidP="00B90992">
      <w:pPr>
        <w:spacing w:after="0" w:line="240" w:lineRule="auto"/>
      </w:pPr>
      <w:r>
        <w:separator/>
      </w:r>
    </w:p>
  </w:footnote>
  <w:footnote w:type="continuationSeparator" w:id="0">
    <w:p w:rsidR="002A1B1F" w:rsidRDefault="002A1B1F" w:rsidP="00B90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46DEC"/>
    <w:multiLevelType w:val="hybridMultilevel"/>
    <w:tmpl w:val="9116710C"/>
    <w:lvl w:ilvl="0" w:tplc="E3B434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69016E"/>
    <w:multiLevelType w:val="hybridMultilevel"/>
    <w:tmpl w:val="DD8A75E8"/>
    <w:lvl w:ilvl="0" w:tplc="9D5437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3550BE"/>
    <w:multiLevelType w:val="multilevel"/>
    <w:tmpl w:val="5498A7DC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3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>
    <w:nsid w:val="2C6E336A"/>
    <w:multiLevelType w:val="hybridMultilevel"/>
    <w:tmpl w:val="38BC136C"/>
    <w:lvl w:ilvl="0" w:tplc="CEE4BAB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FDE02ED"/>
    <w:multiLevelType w:val="multilevel"/>
    <w:tmpl w:val="D562AC5A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bullet"/>
      <w:pStyle w:val="4"/>
      <w:lvlText w:val=""/>
      <w:lvlJc w:val="left"/>
      <w:pPr>
        <w:ind w:left="864" w:hanging="864"/>
      </w:pPr>
      <w:rPr>
        <w:rFonts w:ascii="Wingdings" w:hAnsi="Wingdings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5">
    <w:nsid w:val="335B694E"/>
    <w:multiLevelType w:val="multilevel"/>
    <w:tmpl w:val="6018F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>
    <w:nsid w:val="3AC7339F"/>
    <w:multiLevelType w:val="multilevel"/>
    <w:tmpl w:val="2E8C15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>
    <w:nsid w:val="3C6778EF"/>
    <w:multiLevelType w:val="multilevel"/>
    <w:tmpl w:val="7B76C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8">
    <w:nsid w:val="4B096C5D"/>
    <w:multiLevelType w:val="multilevel"/>
    <w:tmpl w:val="CEFC34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>
    <w:nsid w:val="4E1419A1"/>
    <w:multiLevelType w:val="multilevel"/>
    <w:tmpl w:val="CF126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>
    <w:nsid w:val="6DE65247"/>
    <w:multiLevelType w:val="multilevel"/>
    <w:tmpl w:val="530AFC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>
    <w:nsid w:val="6E602F02"/>
    <w:multiLevelType w:val="multilevel"/>
    <w:tmpl w:val="4582D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>
    <w:nsid w:val="752F5125"/>
    <w:multiLevelType w:val="multilevel"/>
    <w:tmpl w:val="88825D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>
    <w:nsid w:val="75EC1FB4"/>
    <w:multiLevelType w:val="multilevel"/>
    <w:tmpl w:val="521EC306"/>
    <w:styleLink w:val="11"/>
    <w:lvl w:ilvl="0">
      <w:start w:val="1"/>
      <w:numFmt w:val="decimal"/>
      <w:pStyle w:val="12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Restart w:val="0"/>
      <w:pStyle w:val="20"/>
      <w:lvlText w:val="%1.%2."/>
      <w:lvlJc w:val="left"/>
      <w:pPr>
        <w:tabs>
          <w:tab w:val="num" w:pos="964"/>
        </w:tabs>
        <w:ind w:left="964" w:hanging="60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4">
      <w:start w:val="1"/>
      <w:numFmt w:val="decimal"/>
      <w:lvlText w:val="%1%4.%2.%3.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4">
    <w:nsid w:val="777043BC"/>
    <w:multiLevelType w:val="multilevel"/>
    <w:tmpl w:val="A942F3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072"/>
        </w:tabs>
        <w:ind w:left="1072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>
    <w:nsid w:val="792D181F"/>
    <w:multiLevelType w:val="multilevel"/>
    <w:tmpl w:val="43E62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1"/>
  </w:num>
  <w:num w:numId="3">
    <w:abstractNumId w:val="4"/>
  </w:num>
  <w:num w:numId="4">
    <w:abstractNumId w:val="12"/>
  </w:num>
  <w:num w:numId="5">
    <w:abstractNumId w:val="5"/>
  </w:num>
  <w:num w:numId="6">
    <w:abstractNumId w:val="14"/>
  </w:num>
  <w:num w:numId="7">
    <w:abstractNumId w:val="10"/>
  </w:num>
  <w:num w:numId="8">
    <w:abstractNumId w:val="7"/>
  </w:num>
  <w:num w:numId="9">
    <w:abstractNumId w:val="8"/>
  </w:num>
  <w:num w:numId="10">
    <w:abstractNumId w:val="9"/>
  </w:num>
  <w:num w:numId="11">
    <w:abstractNumId w:val="6"/>
  </w:num>
  <w:num w:numId="12">
    <w:abstractNumId w:val="11"/>
  </w:num>
  <w:num w:numId="13">
    <w:abstractNumId w:val="13"/>
  </w:num>
  <w:num w:numId="14">
    <w:abstractNumId w:val="2"/>
  </w:num>
  <w:num w:numId="15">
    <w:abstractNumId w:val="0"/>
  </w:num>
  <w:num w:numId="16">
    <w:abstractNumId w:val="3"/>
  </w:num>
  <w:num w:numId="17">
    <w:abstractNumId w:val="4"/>
  </w:num>
  <w:num w:numId="18">
    <w:abstractNumId w:val="4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74B0"/>
    <w:rsid w:val="00000C1B"/>
    <w:rsid w:val="00063524"/>
    <w:rsid w:val="00075C0C"/>
    <w:rsid w:val="000A007E"/>
    <w:rsid w:val="000E6F61"/>
    <w:rsid w:val="001202DD"/>
    <w:rsid w:val="00125FC7"/>
    <w:rsid w:val="0016559C"/>
    <w:rsid w:val="00166052"/>
    <w:rsid w:val="00181187"/>
    <w:rsid w:val="001B7259"/>
    <w:rsid w:val="001C181E"/>
    <w:rsid w:val="001F3493"/>
    <w:rsid w:val="00241504"/>
    <w:rsid w:val="002422EC"/>
    <w:rsid w:val="00244A68"/>
    <w:rsid w:val="00265DC5"/>
    <w:rsid w:val="002A04DC"/>
    <w:rsid w:val="002A1B1F"/>
    <w:rsid w:val="002B074A"/>
    <w:rsid w:val="002E7987"/>
    <w:rsid w:val="00311704"/>
    <w:rsid w:val="00326D31"/>
    <w:rsid w:val="00347E54"/>
    <w:rsid w:val="00355F46"/>
    <w:rsid w:val="00370354"/>
    <w:rsid w:val="003900C1"/>
    <w:rsid w:val="003B3E4E"/>
    <w:rsid w:val="003C113D"/>
    <w:rsid w:val="003D0846"/>
    <w:rsid w:val="003E3D62"/>
    <w:rsid w:val="003F1B1D"/>
    <w:rsid w:val="00413B5D"/>
    <w:rsid w:val="00416BCA"/>
    <w:rsid w:val="00435BA1"/>
    <w:rsid w:val="00435DAC"/>
    <w:rsid w:val="00442FF2"/>
    <w:rsid w:val="00494E8D"/>
    <w:rsid w:val="004B12D1"/>
    <w:rsid w:val="004B6A00"/>
    <w:rsid w:val="004C03CC"/>
    <w:rsid w:val="0051217E"/>
    <w:rsid w:val="00553900"/>
    <w:rsid w:val="00554A6E"/>
    <w:rsid w:val="00560A22"/>
    <w:rsid w:val="00561617"/>
    <w:rsid w:val="005664E7"/>
    <w:rsid w:val="005B3DD8"/>
    <w:rsid w:val="005C03B7"/>
    <w:rsid w:val="005D1A1D"/>
    <w:rsid w:val="005F3F64"/>
    <w:rsid w:val="005F5F7E"/>
    <w:rsid w:val="005F6340"/>
    <w:rsid w:val="0060234E"/>
    <w:rsid w:val="00626141"/>
    <w:rsid w:val="00666C71"/>
    <w:rsid w:val="00695307"/>
    <w:rsid w:val="0072352C"/>
    <w:rsid w:val="00737387"/>
    <w:rsid w:val="007651BE"/>
    <w:rsid w:val="00784CE1"/>
    <w:rsid w:val="00785D88"/>
    <w:rsid w:val="007F4543"/>
    <w:rsid w:val="007F4ED6"/>
    <w:rsid w:val="008156EB"/>
    <w:rsid w:val="008157D4"/>
    <w:rsid w:val="00817529"/>
    <w:rsid w:val="00853467"/>
    <w:rsid w:val="00886DAF"/>
    <w:rsid w:val="0089046A"/>
    <w:rsid w:val="008948F3"/>
    <w:rsid w:val="008A3E67"/>
    <w:rsid w:val="008C29AA"/>
    <w:rsid w:val="008E7FC9"/>
    <w:rsid w:val="00905C5E"/>
    <w:rsid w:val="00905C83"/>
    <w:rsid w:val="00926B5C"/>
    <w:rsid w:val="009538FB"/>
    <w:rsid w:val="00961641"/>
    <w:rsid w:val="0099127F"/>
    <w:rsid w:val="009B29AB"/>
    <w:rsid w:val="009F5199"/>
    <w:rsid w:val="00A02356"/>
    <w:rsid w:val="00A43185"/>
    <w:rsid w:val="00A5252B"/>
    <w:rsid w:val="00A56CFF"/>
    <w:rsid w:val="00A86373"/>
    <w:rsid w:val="00A874B0"/>
    <w:rsid w:val="00A90262"/>
    <w:rsid w:val="00A9059F"/>
    <w:rsid w:val="00AB1F15"/>
    <w:rsid w:val="00AC73BB"/>
    <w:rsid w:val="00B238CB"/>
    <w:rsid w:val="00B90992"/>
    <w:rsid w:val="00BC742B"/>
    <w:rsid w:val="00BD7064"/>
    <w:rsid w:val="00BF1219"/>
    <w:rsid w:val="00C53069"/>
    <w:rsid w:val="00C662D5"/>
    <w:rsid w:val="00CD135A"/>
    <w:rsid w:val="00CE04DF"/>
    <w:rsid w:val="00CE158C"/>
    <w:rsid w:val="00D06C0F"/>
    <w:rsid w:val="00D17866"/>
    <w:rsid w:val="00D2590D"/>
    <w:rsid w:val="00D31D7D"/>
    <w:rsid w:val="00D3791D"/>
    <w:rsid w:val="00D45E8A"/>
    <w:rsid w:val="00D47C4C"/>
    <w:rsid w:val="00D8244E"/>
    <w:rsid w:val="00D84388"/>
    <w:rsid w:val="00DA18D6"/>
    <w:rsid w:val="00DC4914"/>
    <w:rsid w:val="00E33CF5"/>
    <w:rsid w:val="00E529FA"/>
    <w:rsid w:val="00E61807"/>
    <w:rsid w:val="00E70B5B"/>
    <w:rsid w:val="00E70EDB"/>
    <w:rsid w:val="00E72508"/>
    <w:rsid w:val="00E73035"/>
    <w:rsid w:val="00E75F8F"/>
    <w:rsid w:val="00E91DC6"/>
    <w:rsid w:val="00EC32A9"/>
    <w:rsid w:val="00EC7510"/>
    <w:rsid w:val="00ED66CF"/>
    <w:rsid w:val="00EF6C64"/>
    <w:rsid w:val="00F0307D"/>
    <w:rsid w:val="00F03869"/>
    <w:rsid w:val="00F224B7"/>
    <w:rsid w:val="00F3412A"/>
    <w:rsid w:val="00F54BB6"/>
    <w:rsid w:val="00F83BDA"/>
    <w:rsid w:val="00F903F0"/>
    <w:rsid w:val="00FB0746"/>
    <w:rsid w:val="00FD1BC0"/>
    <w:rsid w:val="00FD428C"/>
    <w:rsid w:val="00FD4D34"/>
    <w:rsid w:val="00FD4D7A"/>
    <w:rsid w:val="00FD702A"/>
    <w:rsid w:val="00FE124A"/>
    <w:rsid w:val="00FF3AC8"/>
    <w:rsid w:val="00FF5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2EC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aliases w:val="H1,1,H11,H12,H111,H13,Заголов,Заголовок 1 Знак1,Заголовок 1 Знак Знак,h1,Heading 1 Char1,app heading 1,ITT t1,II+,I,H14,H15,H16,H17,H18,H121,H131,H141,H151,H161,H171,H19,H112,H122,H132,H142,H152,H162,H172,H181,H1111,H1211,H1311,H1411,g,ch"/>
    <w:basedOn w:val="a"/>
    <w:next w:val="2"/>
    <w:link w:val="13"/>
    <w:uiPriority w:val="9"/>
    <w:qFormat/>
    <w:rsid w:val="0072352C"/>
    <w:pPr>
      <w:numPr>
        <w:numId w:val="3"/>
      </w:numPr>
      <w:spacing w:before="440" w:after="320" w:line="240" w:lineRule="auto"/>
      <w:jc w:val="both"/>
      <w:outlineLvl w:val="0"/>
    </w:pPr>
    <w:rPr>
      <w:rFonts w:ascii="Tahoma" w:hAnsi="Tahoma" w:cs="Tahoma"/>
      <w:b/>
      <w:bCs/>
      <w:caps/>
      <w:color w:val="003366"/>
      <w:kern w:val="28"/>
      <w:sz w:val="36"/>
      <w:szCs w:val="36"/>
    </w:rPr>
  </w:style>
  <w:style w:type="paragraph" w:styleId="2">
    <w:name w:val="heading 2"/>
    <w:aliases w:val="H2,H2 Знак,2,h2,h21,H21,H22,h22,H211,h211,Numbered text 3,H23,H24,H25,Глава,Заголовок 22,Подраздел,Заголовок 2 Знак1,Заголовок 2 Знак Знак,H2 Знак Знак,Numbered text 3 Знак Знак,h2 Знак Знак,H2 Знак1,Numbered text 3 Знак1,2 headline Знак,h"/>
    <w:basedOn w:val="a"/>
    <w:next w:val="3"/>
    <w:link w:val="21"/>
    <w:uiPriority w:val="9"/>
    <w:qFormat/>
    <w:rsid w:val="0072352C"/>
    <w:pPr>
      <w:keepNext/>
      <w:numPr>
        <w:ilvl w:val="1"/>
        <w:numId w:val="3"/>
      </w:numPr>
      <w:spacing w:before="320" w:after="120" w:line="240" w:lineRule="auto"/>
      <w:ind w:right="-1"/>
      <w:jc w:val="both"/>
      <w:outlineLvl w:val="1"/>
    </w:pPr>
    <w:rPr>
      <w:rFonts w:ascii="Tahoma" w:hAnsi="Tahoma" w:cs="Tahoma"/>
      <w:b/>
      <w:bCs/>
      <w:smallCaps/>
      <w:color w:val="003366"/>
      <w:sz w:val="30"/>
      <w:szCs w:val="30"/>
    </w:rPr>
  </w:style>
  <w:style w:type="paragraph" w:styleId="3">
    <w:name w:val="heading 3"/>
    <w:aliases w:val="H3,3,H3 Знак,h3,H31,h31,H32,h32,H311,h311,H33,H34,H35,H36,h33,H312,h312,H321,h321,H3111,h3111,Северсталь,Пункт,Заголовок 3_Устав,Gliederung3,Level 1 - 1,h34,h35,h36,h37,h38,h39,h310,h331,h341,h351,h361,h371,h381,h322,h332"/>
    <w:basedOn w:val="a"/>
    <w:next w:val="a0"/>
    <w:link w:val="30"/>
    <w:uiPriority w:val="9"/>
    <w:qFormat/>
    <w:rsid w:val="0072352C"/>
    <w:pPr>
      <w:keepNext/>
      <w:numPr>
        <w:ilvl w:val="2"/>
        <w:numId w:val="3"/>
      </w:numPr>
      <w:spacing w:before="160" w:after="160" w:line="240" w:lineRule="auto"/>
      <w:ind w:right="-1"/>
      <w:jc w:val="both"/>
      <w:outlineLvl w:val="2"/>
    </w:pPr>
    <w:rPr>
      <w:rFonts w:ascii="Tahoma" w:hAnsi="Tahoma" w:cs="Tahoma"/>
      <w:b/>
      <w:bCs/>
      <w:color w:val="003366"/>
      <w:sz w:val="24"/>
      <w:szCs w:val="24"/>
    </w:rPr>
  </w:style>
  <w:style w:type="paragraph" w:styleId="4">
    <w:name w:val="heading 4"/>
    <w:aliases w:val="H4,H41,H42,H411,Параграф,Заголовок 4 (Приложение),H43,H44,H412,H421,H4111,Level 2 - a,Gliederung4,h4,4,I4,l4,heading4,I41,41,l41,heading41,(Shift Ctrl 4),Titre 41,t4.T4,4heading,a.,4 dash,d,4 dash1,d1,31,h41,a.1,4 dash2,d2,32,h42,a.2,4 dash3"/>
    <w:basedOn w:val="a"/>
    <w:next w:val="a0"/>
    <w:link w:val="40"/>
    <w:uiPriority w:val="9"/>
    <w:qFormat/>
    <w:rsid w:val="0072352C"/>
    <w:pPr>
      <w:keepNext/>
      <w:numPr>
        <w:ilvl w:val="3"/>
        <w:numId w:val="3"/>
      </w:numPr>
      <w:spacing w:before="240" w:after="120" w:line="240" w:lineRule="auto"/>
      <w:ind w:right="-1"/>
      <w:jc w:val="both"/>
      <w:outlineLvl w:val="3"/>
    </w:pPr>
    <w:rPr>
      <w:rFonts w:ascii="Tahoma" w:hAnsi="Tahoma" w:cs="Tahoma"/>
      <w:b/>
      <w:bCs/>
      <w:i/>
      <w:caps/>
      <w:color w:val="003366"/>
      <w:sz w:val="20"/>
      <w:szCs w:val="20"/>
    </w:rPr>
  </w:style>
  <w:style w:type="paragraph" w:styleId="5">
    <w:name w:val="heading 5"/>
    <w:aliases w:val="Table caption,Char,h5,h51,H5,H51,H52,H511,H53,H54,H55,H56,H512,H521,H5111,Северсталь 6,Gliederung5,PIM 5,5,ITT t5,PA Pico Section,(приложение)"/>
    <w:basedOn w:val="a"/>
    <w:next w:val="a0"/>
    <w:link w:val="50"/>
    <w:uiPriority w:val="9"/>
    <w:qFormat/>
    <w:rsid w:val="0072352C"/>
    <w:pPr>
      <w:numPr>
        <w:ilvl w:val="4"/>
        <w:numId w:val="3"/>
      </w:numPr>
      <w:spacing w:before="240" w:after="60" w:line="240" w:lineRule="auto"/>
      <w:jc w:val="both"/>
      <w:outlineLvl w:val="4"/>
    </w:pPr>
    <w:rPr>
      <w:rFonts w:ascii="Tahoma" w:hAnsi="Tahoma" w:cs="Tahoma"/>
      <w:b/>
      <w:bCs/>
      <w:caps/>
      <w:sz w:val="20"/>
    </w:rPr>
  </w:style>
  <w:style w:type="paragraph" w:styleId="6">
    <w:name w:val="heading 6"/>
    <w:aliases w:val="H6,H61,H62,H611,H63,H64,H612,H621,H6111,Gliederung6,PIM 6"/>
    <w:basedOn w:val="a"/>
    <w:next w:val="a"/>
    <w:link w:val="60"/>
    <w:uiPriority w:val="9"/>
    <w:qFormat/>
    <w:rsid w:val="0072352C"/>
    <w:pPr>
      <w:numPr>
        <w:ilvl w:val="5"/>
        <w:numId w:val="3"/>
      </w:numPr>
      <w:spacing w:before="240" w:after="60" w:line="240" w:lineRule="auto"/>
      <w:jc w:val="both"/>
      <w:outlineLvl w:val="5"/>
    </w:pPr>
    <w:rPr>
      <w:rFonts w:ascii="Tahoma" w:hAnsi="Tahoma" w:cs="Tahoma"/>
      <w:i/>
      <w:iCs/>
      <w:smallCaps/>
    </w:rPr>
  </w:style>
  <w:style w:type="paragraph" w:styleId="7">
    <w:name w:val="heading 7"/>
    <w:aliases w:val="PIM 7"/>
    <w:basedOn w:val="a"/>
    <w:next w:val="a"/>
    <w:link w:val="70"/>
    <w:uiPriority w:val="9"/>
    <w:qFormat/>
    <w:rsid w:val="0072352C"/>
    <w:pPr>
      <w:numPr>
        <w:ilvl w:val="6"/>
        <w:numId w:val="3"/>
      </w:numPr>
      <w:spacing w:before="240" w:after="60" w:line="240" w:lineRule="auto"/>
      <w:jc w:val="both"/>
      <w:outlineLvl w:val="6"/>
    </w:pPr>
    <w:rPr>
      <w:rFonts w:ascii="Tahoma" w:hAnsi="Tahoma" w:cs="Tahoma"/>
      <w:sz w:val="18"/>
      <w:szCs w:val="20"/>
    </w:rPr>
  </w:style>
  <w:style w:type="paragraph" w:styleId="8">
    <w:name w:val="heading 8"/>
    <w:basedOn w:val="a"/>
    <w:next w:val="a"/>
    <w:link w:val="80"/>
    <w:uiPriority w:val="9"/>
    <w:qFormat/>
    <w:rsid w:val="0072352C"/>
    <w:pPr>
      <w:numPr>
        <w:ilvl w:val="7"/>
        <w:numId w:val="3"/>
      </w:numPr>
      <w:spacing w:before="240" w:after="60" w:line="240" w:lineRule="auto"/>
      <w:jc w:val="both"/>
      <w:outlineLvl w:val="7"/>
    </w:pPr>
    <w:rPr>
      <w:rFonts w:ascii="Tahoma" w:hAnsi="Tahoma" w:cs="Tahoma"/>
      <w:i/>
      <w:iCs/>
      <w:sz w:val="18"/>
      <w:szCs w:val="20"/>
    </w:rPr>
  </w:style>
  <w:style w:type="paragraph" w:styleId="9">
    <w:name w:val="heading 9"/>
    <w:basedOn w:val="a"/>
    <w:next w:val="a"/>
    <w:link w:val="90"/>
    <w:uiPriority w:val="9"/>
    <w:qFormat/>
    <w:rsid w:val="0072352C"/>
    <w:pPr>
      <w:numPr>
        <w:ilvl w:val="8"/>
        <w:numId w:val="3"/>
      </w:numPr>
      <w:spacing w:before="440" w:after="120" w:line="240" w:lineRule="auto"/>
      <w:jc w:val="both"/>
      <w:outlineLvl w:val="8"/>
    </w:pPr>
    <w:rPr>
      <w:rFonts w:ascii="Tahoma" w:hAnsi="Tahoma" w:cs="Tahoma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3">
    <w:name w:val="Заголовок 1 Знак"/>
    <w:aliases w:val="H1 Знак,1 Знак,H11 Знак,H12 Знак,H111 Знак,H13 Знак,Заголов Знак,Заголовок 1 Знак1 Знак,Заголовок 1 Знак Знак Знак,h1 Знак,Heading 1 Char1 Знак,app heading 1 Знак,ITT t1 Знак,II+ Знак,I Знак,H14 Знак,H15 Знак,H16 Знак,H17 Знак,H18 Знак"/>
    <w:basedOn w:val="a1"/>
    <w:link w:val="10"/>
    <w:uiPriority w:val="9"/>
    <w:locked/>
    <w:rsid w:val="0072352C"/>
    <w:rPr>
      <w:rFonts w:ascii="Tahoma" w:hAnsi="Tahoma"/>
      <w:b/>
      <w:caps/>
      <w:color w:val="003366"/>
      <w:kern w:val="28"/>
      <w:sz w:val="36"/>
      <w:lang w:eastAsia="en-US"/>
    </w:rPr>
  </w:style>
  <w:style w:type="character" w:customStyle="1" w:styleId="21">
    <w:name w:val="Заголовок 2 Знак"/>
    <w:aliases w:val="H2 Знак2,H2 Знак Знак1,2 Знак,h2 Знак,h21 Знак,H21 Знак,H22 Знак,h22 Знак,H211 Знак,h211 Знак,Numbered text 3 Знак,H23 Знак,H24 Знак,H25 Знак,Глава Знак,Заголовок 22 Знак,Подраздел Знак,Заголовок 2 Знак1 Знак,Заголовок 2 Знак Знак Знак"/>
    <w:basedOn w:val="a1"/>
    <w:link w:val="2"/>
    <w:uiPriority w:val="9"/>
    <w:locked/>
    <w:rsid w:val="0072352C"/>
    <w:rPr>
      <w:rFonts w:ascii="Tahoma" w:hAnsi="Tahoma"/>
      <w:b/>
      <w:smallCaps/>
      <w:color w:val="003366"/>
      <w:sz w:val="30"/>
      <w:lang w:eastAsia="en-US"/>
    </w:rPr>
  </w:style>
  <w:style w:type="character" w:customStyle="1" w:styleId="30">
    <w:name w:val="Заголовок 3 Знак"/>
    <w:aliases w:val="H3 Знак1,3 Знак,H3 Знак Знак,h3 Знак,H31 Знак,h31 Знак,H32 Знак,h32 Знак,H311 Знак,h311 Знак,H33 Знак,H34 Знак,H35 Знак,H36 Знак,h33 Знак,H312 Знак,h312 Знак,H321 Знак,h321 Знак,H3111 Знак,h3111 Знак,Северсталь Знак,Пункт Знак,h34 Знак"/>
    <w:basedOn w:val="a1"/>
    <w:link w:val="3"/>
    <w:uiPriority w:val="9"/>
    <w:locked/>
    <w:rsid w:val="0072352C"/>
    <w:rPr>
      <w:rFonts w:ascii="Tahoma" w:hAnsi="Tahoma"/>
      <w:b/>
      <w:color w:val="003366"/>
      <w:sz w:val="24"/>
      <w:lang w:eastAsia="en-US"/>
    </w:rPr>
  </w:style>
  <w:style w:type="character" w:customStyle="1" w:styleId="40">
    <w:name w:val="Заголовок 4 Знак"/>
    <w:aliases w:val="H4 Знак,H41 Знак,H42 Знак,H411 Знак,Параграф Знак,Заголовок 4 (Приложение) Знак,H43 Знак,H44 Знак,H412 Знак,H421 Знак,H4111 Знак,Level 2 - a Знак,Gliederung4 Знак,h4 Знак,4 Знак,I4 Знак,l4 Знак,heading4 Знак,I41 Знак,41 Знак,l41 Знак"/>
    <w:basedOn w:val="a1"/>
    <w:link w:val="4"/>
    <w:uiPriority w:val="9"/>
    <w:locked/>
    <w:rsid w:val="0072352C"/>
    <w:rPr>
      <w:rFonts w:ascii="Tahoma" w:hAnsi="Tahoma"/>
      <w:b/>
      <w:i/>
      <w:caps/>
      <w:color w:val="003366"/>
      <w:lang w:eastAsia="en-US"/>
    </w:rPr>
  </w:style>
  <w:style w:type="character" w:customStyle="1" w:styleId="50">
    <w:name w:val="Заголовок 5 Знак"/>
    <w:aliases w:val="Table caption Знак,Char Знак,h5 Знак,h51 Знак,H5 Знак,H51 Знак,H52 Знак,H511 Знак,H53 Знак,H54 Знак,H55 Знак,H56 Знак,H512 Знак,H521 Знак,H5111 Знак,Северсталь 6 Знак,Gliederung5 Знак,PIM 5 Знак,5 Знак,ITT t5 Знак,PA Pico Section Знак"/>
    <w:basedOn w:val="a1"/>
    <w:link w:val="5"/>
    <w:uiPriority w:val="9"/>
    <w:locked/>
    <w:rsid w:val="0072352C"/>
    <w:rPr>
      <w:rFonts w:ascii="Tahoma" w:hAnsi="Tahoma"/>
      <w:b/>
      <w:caps/>
      <w:sz w:val="22"/>
      <w:lang w:eastAsia="en-US"/>
    </w:rPr>
  </w:style>
  <w:style w:type="character" w:customStyle="1" w:styleId="60">
    <w:name w:val="Заголовок 6 Знак"/>
    <w:aliases w:val="H6 Знак,H61 Знак,H62 Знак,H611 Знак,H63 Знак,H64 Знак,H612 Знак,H621 Знак,H6111 Знак,Gliederung6 Знак,PIM 6 Знак"/>
    <w:basedOn w:val="a1"/>
    <w:link w:val="6"/>
    <w:uiPriority w:val="9"/>
    <w:locked/>
    <w:rsid w:val="0072352C"/>
    <w:rPr>
      <w:rFonts w:ascii="Tahoma" w:hAnsi="Tahoma"/>
      <w:i/>
      <w:smallCaps/>
      <w:sz w:val="22"/>
      <w:lang w:eastAsia="en-US"/>
    </w:rPr>
  </w:style>
  <w:style w:type="character" w:customStyle="1" w:styleId="70">
    <w:name w:val="Заголовок 7 Знак"/>
    <w:aliases w:val="PIM 7 Знак"/>
    <w:basedOn w:val="a1"/>
    <w:link w:val="7"/>
    <w:uiPriority w:val="9"/>
    <w:locked/>
    <w:rsid w:val="0072352C"/>
    <w:rPr>
      <w:rFonts w:ascii="Tahoma" w:hAnsi="Tahoma"/>
      <w:sz w:val="18"/>
      <w:lang w:eastAsia="en-US"/>
    </w:rPr>
  </w:style>
  <w:style w:type="character" w:customStyle="1" w:styleId="80">
    <w:name w:val="Заголовок 8 Знак"/>
    <w:basedOn w:val="a1"/>
    <w:link w:val="8"/>
    <w:uiPriority w:val="9"/>
    <w:locked/>
    <w:rsid w:val="0072352C"/>
    <w:rPr>
      <w:rFonts w:ascii="Tahoma" w:hAnsi="Tahoma"/>
      <w:i/>
      <w:sz w:val="18"/>
      <w:lang w:eastAsia="en-US"/>
    </w:rPr>
  </w:style>
  <w:style w:type="character" w:customStyle="1" w:styleId="90">
    <w:name w:val="Заголовок 9 Знак"/>
    <w:basedOn w:val="a1"/>
    <w:link w:val="9"/>
    <w:uiPriority w:val="9"/>
    <w:locked/>
    <w:rsid w:val="0072352C"/>
    <w:rPr>
      <w:rFonts w:ascii="Tahoma" w:hAnsi="Tahoma"/>
      <w:b/>
      <w:sz w:val="36"/>
      <w:lang w:eastAsia="en-US"/>
    </w:rPr>
  </w:style>
  <w:style w:type="paragraph" w:styleId="a4">
    <w:name w:val="List Paragraph"/>
    <w:basedOn w:val="a"/>
    <w:uiPriority w:val="34"/>
    <w:qFormat/>
    <w:rsid w:val="009F5199"/>
    <w:pPr>
      <w:ind w:left="720"/>
      <w:contextualSpacing/>
    </w:pPr>
  </w:style>
  <w:style w:type="paragraph" w:customStyle="1" w:styleId="a5">
    <w:name w:val="Знак"/>
    <w:basedOn w:val="a"/>
    <w:rsid w:val="005C03B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22">
    <w:name w:val="Body Text 2"/>
    <w:basedOn w:val="a"/>
    <w:link w:val="23"/>
    <w:uiPriority w:val="99"/>
    <w:rsid w:val="005C03B7"/>
    <w:pPr>
      <w:spacing w:before="120" w:after="120" w:line="240" w:lineRule="auto"/>
    </w:pPr>
    <w:rPr>
      <w:rFonts w:ascii="Tahoma" w:hAnsi="Tahoma" w:cs="Tahoma"/>
      <w:sz w:val="18"/>
      <w:szCs w:val="20"/>
    </w:rPr>
  </w:style>
  <w:style w:type="character" w:customStyle="1" w:styleId="23">
    <w:name w:val="Основной текст 2 Знак"/>
    <w:basedOn w:val="a1"/>
    <w:link w:val="22"/>
    <w:uiPriority w:val="99"/>
    <w:locked/>
    <w:rsid w:val="005C03B7"/>
    <w:rPr>
      <w:rFonts w:ascii="Tahoma" w:hAnsi="Tahoma"/>
      <w:sz w:val="20"/>
    </w:rPr>
  </w:style>
  <w:style w:type="paragraph" w:styleId="a0">
    <w:name w:val="Body Text"/>
    <w:basedOn w:val="a"/>
    <w:link w:val="a6"/>
    <w:uiPriority w:val="99"/>
    <w:semiHidden/>
    <w:unhideWhenUsed/>
    <w:rsid w:val="0072352C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locked/>
    <w:rsid w:val="0072352C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90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locked/>
    <w:rsid w:val="003900C1"/>
    <w:rPr>
      <w:rFonts w:ascii="Tahoma" w:hAnsi="Tahoma"/>
      <w:sz w:val="16"/>
    </w:rPr>
  </w:style>
  <w:style w:type="paragraph" w:customStyle="1" w:styleId="12">
    <w:name w:val="ДляНумерации1"/>
    <w:basedOn w:val="4"/>
    <w:rsid w:val="003900C1"/>
    <w:pPr>
      <w:numPr>
        <w:ilvl w:val="0"/>
        <w:numId w:val="13"/>
      </w:numPr>
      <w:spacing w:line="360" w:lineRule="auto"/>
      <w:ind w:right="0"/>
      <w:jc w:val="left"/>
    </w:pPr>
    <w:rPr>
      <w:rFonts w:ascii="Times New Roman" w:hAnsi="Times New Roman" w:cs="Times New Roman"/>
      <w:b w:val="0"/>
      <w:i w:val="0"/>
      <w:caps w:val="0"/>
      <w:color w:val="auto"/>
      <w:sz w:val="24"/>
      <w:szCs w:val="28"/>
      <w:lang w:val="en-US" w:eastAsia="ru-RU"/>
    </w:rPr>
  </w:style>
  <w:style w:type="paragraph" w:customStyle="1" w:styleId="20">
    <w:name w:val="ДляНумерации2"/>
    <w:basedOn w:val="12"/>
    <w:rsid w:val="003900C1"/>
    <w:pPr>
      <w:numPr>
        <w:ilvl w:val="1"/>
      </w:numPr>
      <w:spacing w:before="0" w:after="0"/>
    </w:pPr>
  </w:style>
  <w:style w:type="paragraph" w:styleId="a9">
    <w:name w:val="header"/>
    <w:basedOn w:val="a"/>
    <w:link w:val="aa"/>
    <w:uiPriority w:val="99"/>
    <w:unhideWhenUsed/>
    <w:rsid w:val="00B9099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locked/>
    <w:rsid w:val="00B90992"/>
    <w:rPr>
      <w:sz w:val="22"/>
      <w:lang w:eastAsia="en-US"/>
    </w:rPr>
  </w:style>
  <w:style w:type="paragraph" w:styleId="ab">
    <w:name w:val="footer"/>
    <w:basedOn w:val="a"/>
    <w:link w:val="ac"/>
    <w:uiPriority w:val="99"/>
    <w:unhideWhenUsed/>
    <w:rsid w:val="00B9099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locked/>
    <w:rsid w:val="00B90992"/>
    <w:rPr>
      <w:sz w:val="22"/>
      <w:lang w:eastAsia="en-US"/>
    </w:rPr>
  </w:style>
  <w:style w:type="paragraph" w:styleId="ad">
    <w:name w:val="TOC Heading"/>
    <w:basedOn w:val="10"/>
    <w:next w:val="a"/>
    <w:uiPriority w:val="39"/>
    <w:semiHidden/>
    <w:unhideWhenUsed/>
    <w:qFormat/>
    <w:rsid w:val="0051217E"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aps w:val="0"/>
      <w:color w:val="365F91"/>
      <w:kern w:val="0"/>
      <w:sz w:val="28"/>
      <w:szCs w:val="28"/>
      <w:lang w:eastAsia="ru-RU"/>
    </w:rPr>
  </w:style>
  <w:style w:type="paragraph" w:styleId="14">
    <w:name w:val="toc 1"/>
    <w:basedOn w:val="a"/>
    <w:next w:val="a"/>
    <w:autoRedefine/>
    <w:uiPriority w:val="39"/>
    <w:unhideWhenUsed/>
    <w:rsid w:val="0051217E"/>
  </w:style>
  <w:style w:type="paragraph" w:styleId="24">
    <w:name w:val="toc 2"/>
    <w:basedOn w:val="a"/>
    <w:next w:val="a"/>
    <w:autoRedefine/>
    <w:uiPriority w:val="39"/>
    <w:unhideWhenUsed/>
    <w:rsid w:val="0051217E"/>
    <w:pPr>
      <w:ind w:left="220"/>
    </w:pPr>
  </w:style>
  <w:style w:type="paragraph" w:styleId="31">
    <w:name w:val="toc 3"/>
    <w:basedOn w:val="a"/>
    <w:next w:val="a"/>
    <w:autoRedefine/>
    <w:uiPriority w:val="39"/>
    <w:unhideWhenUsed/>
    <w:rsid w:val="0051217E"/>
    <w:pPr>
      <w:ind w:left="440"/>
    </w:pPr>
  </w:style>
  <w:style w:type="character" w:styleId="ae">
    <w:name w:val="Hyperlink"/>
    <w:basedOn w:val="a1"/>
    <w:uiPriority w:val="99"/>
    <w:unhideWhenUsed/>
    <w:rsid w:val="0051217E"/>
    <w:rPr>
      <w:color w:val="0000FF"/>
      <w:u w:val="single"/>
    </w:rPr>
  </w:style>
  <w:style w:type="table" w:styleId="af">
    <w:name w:val="Table Grid"/>
    <w:basedOn w:val="a2"/>
    <w:uiPriority w:val="59"/>
    <w:rsid w:val="00E33CF5"/>
    <w:rPr>
      <w:rFonts w:asciiTheme="minorHAnsi" w:hAnsiTheme="minorHAns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Стиль1"/>
    <w:rsid w:val="00A90262"/>
    <w:pPr>
      <w:numPr>
        <w:numId w:val="14"/>
      </w:numPr>
    </w:pPr>
  </w:style>
  <w:style w:type="numbering" w:customStyle="1" w:styleId="11">
    <w:name w:val="Нумерация1"/>
    <w:rsid w:val="00A90262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2EC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aliases w:val="H1,1,H11,H12,H111,H13,Заголов,Заголовок 1 Знак1,Заголовок 1 Знак Знак,h1,Heading 1 Char1,app heading 1,ITT t1,II+,I,H14,H15,H16,H17,H18,H121,H131,H141,H151,H161,H171,H19,H112,H122,H132,H142,H152,H162,H172,H181,H1111,H1211,H1311,H1411,g,ch"/>
    <w:basedOn w:val="a"/>
    <w:next w:val="2"/>
    <w:link w:val="13"/>
    <w:uiPriority w:val="9"/>
    <w:qFormat/>
    <w:rsid w:val="0072352C"/>
    <w:pPr>
      <w:numPr>
        <w:numId w:val="3"/>
      </w:numPr>
      <w:spacing w:before="440" w:after="320" w:line="240" w:lineRule="auto"/>
      <w:jc w:val="both"/>
      <w:outlineLvl w:val="0"/>
    </w:pPr>
    <w:rPr>
      <w:rFonts w:ascii="Tahoma" w:hAnsi="Tahoma" w:cs="Tahoma"/>
      <w:b/>
      <w:bCs/>
      <w:caps/>
      <w:color w:val="003366"/>
      <w:kern w:val="28"/>
      <w:sz w:val="36"/>
      <w:szCs w:val="36"/>
    </w:rPr>
  </w:style>
  <w:style w:type="paragraph" w:styleId="2">
    <w:name w:val="heading 2"/>
    <w:aliases w:val="H2,H2 Знак,2,h2,h21,H21,H22,h22,H211,h211,Numbered text 3,H23,H24,H25,Глава,Заголовок 22,Подраздел,Заголовок 2 Знак1,Заголовок 2 Знак Знак,H2 Знак Знак,Numbered text 3 Знак Знак,h2 Знак Знак,H2 Знак1,Numbered text 3 Знак1,2 headline Знак,h"/>
    <w:basedOn w:val="a"/>
    <w:next w:val="3"/>
    <w:link w:val="21"/>
    <w:uiPriority w:val="9"/>
    <w:qFormat/>
    <w:rsid w:val="0072352C"/>
    <w:pPr>
      <w:keepNext/>
      <w:numPr>
        <w:ilvl w:val="1"/>
        <w:numId w:val="3"/>
      </w:numPr>
      <w:spacing w:before="320" w:after="120" w:line="240" w:lineRule="auto"/>
      <w:ind w:right="-1"/>
      <w:jc w:val="both"/>
      <w:outlineLvl w:val="1"/>
    </w:pPr>
    <w:rPr>
      <w:rFonts w:ascii="Tahoma" w:hAnsi="Tahoma" w:cs="Tahoma"/>
      <w:b/>
      <w:bCs/>
      <w:smallCaps/>
      <w:color w:val="003366"/>
      <w:sz w:val="30"/>
      <w:szCs w:val="30"/>
    </w:rPr>
  </w:style>
  <w:style w:type="paragraph" w:styleId="3">
    <w:name w:val="heading 3"/>
    <w:aliases w:val="H3,3,H3 Знак,h3,H31,h31,H32,h32,H311,h311,H33,H34,H35,H36,h33,H312,h312,H321,h321,H3111,h3111,Северсталь,Пункт,Заголовок 3_Устав,Gliederung3,Level 1 - 1,h34,h35,h36,h37,h38,h39,h310,h331,h341,h351,h361,h371,h381,h322,h332"/>
    <w:basedOn w:val="a"/>
    <w:next w:val="a0"/>
    <w:link w:val="30"/>
    <w:uiPriority w:val="9"/>
    <w:qFormat/>
    <w:rsid w:val="0072352C"/>
    <w:pPr>
      <w:keepNext/>
      <w:numPr>
        <w:ilvl w:val="2"/>
        <w:numId w:val="3"/>
      </w:numPr>
      <w:spacing w:before="160" w:after="160" w:line="240" w:lineRule="auto"/>
      <w:ind w:right="-1"/>
      <w:jc w:val="both"/>
      <w:outlineLvl w:val="2"/>
    </w:pPr>
    <w:rPr>
      <w:rFonts w:ascii="Tahoma" w:hAnsi="Tahoma" w:cs="Tahoma"/>
      <w:b/>
      <w:bCs/>
      <w:color w:val="003366"/>
      <w:sz w:val="24"/>
      <w:szCs w:val="24"/>
    </w:rPr>
  </w:style>
  <w:style w:type="paragraph" w:styleId="4">
    <w:name w:val="heading 4"/>
    <w:aliases w:val="H4,H41,H42,H411,Параграф,Заголовок 4 (Приложение),H43,H44,H412,H421,H4111,Level 2 - a,Gliederung4,h4,4,I4,l4,heading4,I41,41,l41,heading41,(Shift Ctrl 4),Titre 41,t4.T4,4heading,a.,4 dash,d,4 dash1,d1,31,h41,a.1,4 dash2,d2,32,h42,a.2,4 dash3"/>
    <w:basedOn w:val="a"/>
    <w:next w:val="a0"/>
    <w:link w:val="40"/>
    <w:uiPriority w:val="9"/>
    <w:qFormat/>
    <w:rsid w:val="0072352C"/>
    <w:pPr>
      <w:keepNext/>
      <w:numPr>
        <w:ilvl w:val="3"/>
        <w:numId w:val="3"/>
      </w:numPr>
      <w:spacing w:before="240" w:after="120" w:line="240" w:lineRule="auto"/>
      <w:ind w:right="-1"/>
      <w:jc w:val="both"/>
      <w:outlineLvl w:val="3"/>
    </w:pPr>
    <w:rPr>
      <w:rFonts w:ascii="Tahoma" w:hAnsi="Tahoma" w:cs="Tahoma"/>
      <w:b/>
      <w:bCs/>
      <w:i/>
      <w:caps/>
      <w:color w:val="003366"/>
      <w:sz w:val="20"/>
      <w:szCs w:val="20"/>
    </w:rPr>
  </w:style>
  <w:style w:type="paragraph" w:styleId="5">
    <w:name w:val="heading 5"/>
    <w:aliases w:val="Table caption,Char,h5,h51,H5,H51,H52,H511,H53,H54,H55,H56,H512,H521,H5111,Северсталь 6,Gliederung5,PIM 5,5,ITT t5,PA Pico Section,(приложение)"/>
    <w:basedOn w:val="a"/>
    <w:next w:val="a0"/>
    <w:link w:val="50"/>
    <w:uiPriority w:val="9"/>
    <w:qFormat/>
    <w:rsid w:val="0072352C"/>
    <w:pPr>
      <w:numPr>
        <w:ilvl w:val="4"/>
        <w:numId w:val="3"/>
      </w:numPr>
      <w:spacing w:before="240" w:after="60" w:line="240" w:lineRule="auto"/>
      <w:jc w:val="both"/>
      <w:outlineLvl w:val="4"/>
    </w:pPr>
    <w:rPr>
      <w:rFonts w:ascii="Tahoma" w:hAnsi="Tahoma" w:cs="Tahoma"/>
      <w:b/>
      <w:bCs/>
      <w:caps/>
      <w:sz w:val="20"/>
    </w:rPr>
  </w:style>
  <w:style w:type="paragraph" w:styleId="6">
    <w:name w:val="heading 6"/>
    <w:aliases w:val="H6,H61,H62,H611,H63,H64,H612,H621,H6111,Gliederung6,PIM 6"/>
    <w:basedOn w:val="a"/>
    <w:next w:val="a"/>
    <w:link w:val="60"/>
    <w:uiPriority w:val="9"/>
    <w:qFormat/>
    <w:rsid w:val="0072352C"/>
    <w:pPr>
      <w:numPr>
        <w:ilvl w:val="5"/>
        <w:numId w:val="3"/>
      </w:numPr>
      <w:spacing w:before="240" w:after="60" w:line="240" w:lineRule="auto"/>
      <w:jc w:val="both"/>
      <w:outlineLvl w:val="5"/>
    </w:pPr>
    <w:rPr>
      <w:rFonts w:ascii="Tahoma" w:hAnsi="Tahoma" w:cs="Tahoma"/>
      <w:i/>
      <w:iCs/>
      <w:smallCaps/>
    </w:rPr>
  </w:style>
  <w:style w:type="paragraph" w:styleId="7">
    <w:name w:val="heading 7"/>
    <w:aliases w:val="PIM 7"/>
    <w:basedOn w:val="a"/>
    <w:next w:val="a"/>
    <w:link w:val="70"/>
    <w:uiPriority w:val="9"/>
    <w:qFormat/>
    <w:rsid w:val="0072352C"/>
    <w:pPr>
      <w:numPr>
        <w:ilvl w:val="6"/>
        <w:numId w:val="3"/>
      </w:numPr>
      <w:spacing w:before="240" w:after="60" w:line="240" w:lineRule="auto"/>
      <w:jc w:val="both"/>
      <w:outlineLvl w:val="6"/>
    </w:pPr>
    <w:rPr>
      <w:rFonts w:ascii="Tahoma" w:hAnsi="Tahoma" w:cs="Tahoma"/>
      <w:sz w:val="18"/>
      <w:szCs w:val="20"/>
    </w:rPr>
  </w:style>
  <w:style w:type="paragraph" w:styleId="8">
    <w:name w:val="heading 8"/>
    <w:basedOn w:val="a"/>
    <w:next w:val="a"/>
    <w:link w:val="80"/>
    <w:uiPriority w:val="9"/>
    <w:qFormat/>
    <w:rsid w:val="0072352C"/>
    <w:pPr>
      <w:numPr>
        <w:ilvl w:val="7"/>
        <w:numId w:val="3"/>
      </w:numPr>
      <w:spacing w:before="240" w:after="60" w:line="240" w:lineRule="auto"/>
      <w:jc w:val="both"/>
      <w:outlineLvl w:val="7"/>
    </w:pPr>
    <w:rPr>
      <w:rFonts w:ascii="Tahoma" w:hAnsi="Tahoma" w:cs="Tahoma"/>
      <w:i/>
      <w:iCs/>
      <w:sz w:val="18"/>
      <w:szCs w:val="20"/>
    </w:rPr>
  </w:style>
  <w:style w:type="paragraph" w:styleId="9">
    <w:name w:val="heading 9"/>
    <w:basedOn w:val="a"/>
    <w:next w:val="a"/>
    <w:link w:val="90"/>
    <w:uiPriority w:val="9"/>
    <w:qFormat/>
    <w:rsid w:val="0072352C"/>
    <w:pPr>
      <w:numPr>
        <w:ilvl w:val="8"/>
        <w:numId w:val="3"/>
      </w:numPr>
      <w:spacing w:before="440" w:after="120" w:line="240" w:lineRule="auto"/>
      <w:jc w:val="both"/>
      <w:outlineLvl w:val="8"/>
    </w:pPr>
    <w:rPr>
      <w:rFonts w:ascii="Tahoma" w:hAnsi="Tahoma" w:cs="Tahoma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3">
    <w:name w:val="Заголовок 1 Знак"/>
    <w:aliases w:val="H1 Знак,1 Знак,H11 Знак,H12 Знак,H111 Знак,H13 Знак,Заголов Знак,Заголовок 1 Знак1 Знак,Заголовок 1 Знак Знак Знак,h1 Знак,Heading 1 Char1 Знак,app heading 1 Знак,ITT t1 Знак,II+ Знак,I Знак,H14 Знак,H15 Знак,H16 Знак,H17 Знак,H18 Знак"/>
    <w:basedOn w:val="a1"/>
    <w:link w:val="10"/>
    <w:uiPriority w:val="9"/>
    <w:locked/>
    <w:rsid w:val="0072352C"/>
    <w:rPr>
      <w:rFonts w:ascii="Tahoma" w:hAnsi="Tahoma"/>
      <w:b/>
      <w:caps/>
      <w:color w:val="003366"/>
      <w:kern w:val="28"/>
      <w:sz w:val="36"/>
      <w:lang w:val="x-none" w:eastAsia="en-US"/>
    </w:rPr>
  </w:style>
  <w:style w:type="character" w:customStyle="1" w:styleId="21">
    <w:name w:val="Заголовок 2 Знак"/>
    <w:aliases w:val="H2 Знак2,H2 Знак Знак1,2 Знак,h2 Знак,h21 Знак,H21 Знак,H22 Знак,h22 Знак,H211 Знак,h211 Знак,Numbered text 3 Знак,H23 Знак,H24 Знак,H25 Знак,Глава Знак,Заголовок 22 Знак,Подраздел Знак,Заголовок 2 Знак1 Знак,Заголовок 2 Знак Знак Знак"/>
    <w:basedOn w:val="a1"/>
    <w:link w:val="2"/>
    <w:uiPriority w:val="9"/>
    <w:locked/>
    <w:rsid w:val="0072352C"/>
    <w:rPr>
      <w:rFonts w:ascii="Tahoma" w:hAnsi="Tahoma"/>
      <w:b/>
      <w:smallCaps/>
      <w:color w:val="003366"/>
      <w:sz w:val="30"/>
      <w:lang w:val="x-none" w:eastAsia="en-US"/>
    </w:rPr>
  </w:style>
  <w:style w:type="character" w:customStyle="1" w:styleId="30">
    <w:name w:val="Заголовок 3 Знак"/>
    <w:aliases w:val="H3 Знак1,3 Знак,H3 Знак Знак,h3 Знак,H31 Знак,h31 Знак,H32 Знак,h32 Знак,H311 Знак,h311 Знак,H33 Знак,H34 Знак,H35 Знак,H36 Знак,h33 Знак,H312 Знак,h312 Знак,H321 Знак,h321 Знак,H3111 Знак,h3111 Знак,Северсталь Знак,Пункт Знак,h34 Знак"/>
    <w:basedOn w:val="a1"/>
    <w:link w:val="3"/>
    <w:uiPriority w:val="9"/>
    <w:locked/>
    <w:rsid w:val="0072352C"/>
    <w:rPr>
      <w:rFonts w:ascii="Tahoma" w:hAnsi="Tahoma"/>
      <w:b/>
      <w:color w:val="003366"/>
      <w:sz w:val="24"/>
      <w:lang w:val="x-none" w:eastAsia="en-US"/>
    </w:rPr>
  </w:style>
  <w:style w:type="character" w:customStyle="1" w:styleId="40">
    <w:name w:val="Заголовок 4 Знак"/>
    <w:aliases w:val="H4 Знак,H41 Знак,H42 Знак,H411 Знак,Параграф Знак,Заголовок 4 (Приложение) Знак,H43 Знак,H44 Знак,H412 Знак,H421 Знак,H4111 Знак,Level 2 - a Знак,Gliederung4 Знак,h4 Знак,4 Знак,I4 Знак,l4 Знак,heading4 Знак,I41 Знак,41 Знак,l41 Знак"/>
    <w:basedOn w:val="a1"/>
    <w:link w:val="4"/>
    <w:uiPriority w:val="9"/>
    <w:locked/>
    <w:rsid w:val="0072352C"/>
    <w:rPr>
      <w:rFonts w:ascii="Tahoma" w:hAnsi="Tahoma"/>
      <w:b/>
      <w:i/>
      <w:caps/>
      <w:color w:val="003366"/>
      <w:lang w:val="x-none" w:eastAsia="en-US"/>
    </w:rPr>
  </w:style>
  <w:style w:type="character" w:customStyle="1" w:styleId="50">
    <w:name w:val="Заголовок 5 Знак"/>
    <w:aliases w:val="Table caption Знак,Char Знак,h5 Знак,h51 Знак,H5 Знак,H51 Знак,H52 Знак,H511 Знак,H53 Знак,H54 Знак,H55 Знак,H56 Знак,H512 Знак,H521 Знак,H5111 Знак,Северсталь 6 Знак,Gliederung5 Знак,PIM 5 Знак,5 Знак,ITT t5 Знак,PA Pico Section Знак"/>
    <w:basedOn w:val="a1"/>
    <w:link w:val="5"/>
    <w:uiPriority w:val="9"/>
    <w:locked/>
    <w:rsid w:val="0072352C"/>
    <w:rPr>
      <w:rFonts w:ascii="Tahoma" w:hAnsi="Tahoma"/>
      <w:b/>
      <w:caps/>
      <w:sz w:val="22"/>
      <w:lang w:val="x-none" w:eastAsia="en-US"/>
    </w:rPr>
  </w:style>
  <w:style w:type="character" w:customStyle="1" w:styleId="60">
    <w:name w:val="Заголовок 6 Знак"/>
    <w:aliases w:val="H6 Знак,H61 Знак,H62 Знак,H611 Знак,H63 Знак,H64 Знак,H612 Знак,H621 Знак,H6111 Знак,Gliederung6 Знак,PIM 6 Знак"/>
    <w:basedOn w:val="a1"/>
    <w:link w:val="6"/>
    <w:uiPriority w:val="9"/>
    <w:locked/>
    <w:rsid w:val="0072352C"/>
    <w:rPr>
      <w:rFonts w:ascii="Tahoma" w:hAnsi="Tahoma"/>
      <w:i/>
      <w:smallCaps/>
      <w:sz w:val="22"/>
      <w:lang w:val="x-none" w:eastAsia="en-US"/>
    </w:rPr>
  </w:style>
  <w:style w:type="character" w:customStyle="1" w:styleId="70">
    <w:name w:val="Заголовок 7 Знак"/>
    <w:aliases w:val="PIM 7 Знак"/>
    <w:basedOn w:val="a1"/>
    <w:link w:val="7"/>
    <w:uiPriority w:val="9"/>
    <w:locked/>
    <w:rsid w:val="0072352C"/>
    <w:rPr>
      <w:rFonts w:ascii="Tahoma" w:hAnsi="Tahoma"/>
      <w:sz w:val="18"/>
      <w:lang w:val="x-none" w:eastAsia="en-US"/>
    </w:rPr>
  </w:style>
  <w:style w:type="character" w:customStyle="1" w:styleId="80">
    <w:name w:val="Заголовок 8 Знак"/>
    <w:basedOn w:val="a1"/>
    <w:link w:val="8"/>
    <w:uiPriority w:val="9"/>
    <w:locked/>
    <w:rsid w:val="0072352C"/>
    <w:rPr>
      <w:rFonts w:ascii="Tahoma" w:hAnsi="Tahoma"/>
      <w:i/>
      <w:sz w:val="18"/>
      <w:lang w:val="x-none" w:eastAsia="en-US"/>
    </w:rPr>
  </w:style>
  <w:style w:type="character" w:customStyle="1" w:styleId="90">
    <w:name w:val="Заголовок 9 Знак"/>
    <w:basedOn w:val="a1"/>
    <w:link w:val="9"/>
    <w:uiPriority w:val="9"/>
    <w:locked/>
    <w:rsid w:val="0072352C"/>
    <w:rPr>
      <w:rFonts w:ascii="Tahoma" w:hAnsi="Tahoma"/>
      <w:b/>
      <w:sz w:val="36"/>
      <w:lang w:val="x-none" w:eastAsia="en-US"/>
    </w:rPr>
  </w:style>
  <w:style w:type="paragraph" w:styleId="a4">
    <w:name w:val="List Paragraph"/>
    <w:basedOn w:val="a"/>
    <w:uiPriority w:val="34"/>
    <w:qFormat/>
    <w:rsid w:val="009F5199"/>
    <w:pPr>
      <w:ind w:left="720"/>
      <w:contextualSpacing/>
    </w:pPr>
  </w:style>
  <w:style w:type="paragraph" w:customStyle="1" w:styleId="a5">
    <w:name w:val="Знак"/>
    <w:basedOn w:val="a"/>
    <w:rsid w:val="005C03B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22">
    <w:name w:val="Body Text 2"/>
    <w:basedOn w:val="a"/>
    <w:link w:val="23"/>
    <w:uiPriority w:val="99"/>
    <w:rsid w:val="005C03B7"/>
    <w:pPr>
      <w:spacing w:before="120" w:after="120" w:line="240" w:lineRule="auto"/>
    </w:pPr>
    <w:rPr>
      <w:rFonts w:ascii="Tahoma" w:hAnsi="Tahoma" w:cs="Tahoma"/>
      <w:sz w:val="18"/>
      <w:szCs w:val="20"/>
    </w:rPr>
  </w:style>
  <w:style w:type="character" w:customStyle="1" w:styleId="23">
    <w:name w:val="Основной текст 2 Знак"/>
    <w:basedOn w:val="a1"/>
    <w:link w:val="22"/>
    <w:uiPriority w:val="99"/>
    <w:locked/>
    <w:rsid w:val="005C03B7"/>
    <w:rPr>
      <w:rFonts w:ascii="Tahoma" w:hAnsi="Tahoma"/>
      <w:sz w:val="20"/>
    </w:rPr>
  </w:style>
  <w:style w:type="paragraph" w:styleId="a0">
    <w:name w:val="Body Text"/>
    <w:basedOn w:val="a"/>
    <w:link w:val="a6"/>
    <w:uiPriority w:val="99"/>
    <w:semiHidden/>
    <w:unhideWhenUsed/>
    <w:rsid w:val="0072352C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locked/>
    <w:rsid w:val="0072352C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90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locked/>
    <w:rsid w:val="003900C1"/>
    <w:rPr>
      <w:rFonts w:ascii="Tahoma" w:hAnsi="Tahoma"/>
      <w:sz w:val="16"/>
    </w:rPr>
  </w:style>
  <w:style w:type="paragraph" w:customStyle="1" w:styleId="12">
    <w:name w:val="ДляНумерации1"/>
    <w:basedOn w:val="4"/>
    <w:rsid w:val="003900C1"/>
    <w:pPr>
      <w:numPr>
        <w:ilvl w:val="0"/>
        <w:numId w:val="13"/>
      </w:numPr>
      <w:spacing w:line="360" w:lineRule="auto"/>
      <w:ind w:right="0"/>
      <w:jc w:val="left"/>
    </w:pPr>
    <w:rPr>
      <w:rFonts w:ascii="Times New Roman" w:hAnsi="Times New Roman" w:cs="Times New Roman"/>
      <w:b w:val="0"/>
      <w:i w:val="0"/>
      <w:caps w:val="0"/>
      <w:color w:val="auto"/>
      <w:sz w:val="24"/>
      <w:szCs w:val="28"/>
      <w:lang w:val="en-US" w:eastAsia="ru-RU"/>
    </w:rPr>
  </w:style>
  <w:style w:type="paragraph" w:customStyle="1" w:styleId="20">
    <w:name w:val="ДляНумерации2"/>
    <w:basedOn w:val="12"/>
    <w:rsid w:val="003900C1"/>
    <w:pPr>
      <w:numPr>
        <w:ilvl w:val="1"/>
      </w:numPr>
      <w:spacing w:before="0" w:after="0"/>
    </w:pPr>
  </w:style>
  <w:style w:type="paragraph" w:styleId="a9">
    <w:name w:val="header"/>
    <w:basedOn w:val="a"/>
    <w:link w:val="aa"/>
    <w:uiPriority w:val="99"/>
    <w:unhideWhenUsed/>
    <w:rsid w:val="00B9099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locked/>
    <w:rsid w:val="00B90992"/>
    <w:rPr>
      <w:sz w:val="22"/>
      <w:lang w:val="x-none" w:eastAsia="en-US"/>
    </w:rPr>
  </w:style>
  <w:style w:type="paragraph" w:styleId="ab">
    <w:name w:val="footer"/>
    <w:basedOn w:val="a"/>
    <w:link w:val="ac"/>
    <w:uiPriority w:val="99"/>
    <w:unhideWhenUsed/>
    <w:rsid w:val="00B9099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locked/>
    <w:rsid w:val="00B90992"/>
    <w:rPr>
      <w:sz w:val="22"/>
      <w:lang w:val="x-none" w:eastAsia="en-US"/>
    </w:rPr>
  </w:style>
  <w:style w:type="paragraph" w:styleId="ad">
    <w:name w:val="TOC Heading"/>
    <w:basedOn w:val="10"/>
    <w:next w:val="a"/>
    <w:uiPriority w:val="39"/>
    <w:semiHidden/>
    <w:unhideWhenUsed/>
    <w:qFormat/>
    <w:rsid w:val="0051217E"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aps w:val="0"/>
      <w:color w:val="365F91"/>
      <w:kern w:val="0"/>
      <w:sz w:val="28"/>
      <w:szCs w:val="28"/>
      <w:lang w:eastAsia="ru-RU"/>
    </w:rPr>
  </w:style>
  <w:style w:type="paragraph" w:styleId="14">
    <w:name w:val="toc 1"/>
    <w:basedOn w:val="a"/>
    <w:next w:val="a"/>
    <w:autoRedefine/>
    <w:uiPriority w:val="39"/>
    <w:unhideWhenUsed/>
    <w:rsid w:val="0051217E"/>
  </w:style>
  <w:style w:type="paragraph" w:styleId="24">
    <w:name w:val="toc 2"/>
    <w:basedOn w:val="a"/>
    <w:next w:val="a"/>
    <w:autoRedefine/>
    <w:uiPriority w:val="39"/>
    <w:unhideWhenUsed/>
    <w:rsid w:val="0051217E"/>
    <w:pPr>
      <w:ind w:left="220"/>
    </w:pPr>
  </w:style>
  <w:style w:type="paragraph" w:styleId="31">
    <w:name w:val="toc 3"/>
    <w:basedOn w:val="a"/>
    <w:next w:val="a"/>
    <w:autoRedefine/>
    <w:uiPriority w:val="39"/>
    <w:unhideWhenUsed/>
    <w:rsid w:val="0051217E"/>
    <w:pPr>
      <w:ind w:left="440"/>
    </w:pPr>
  </w:style>
  <w:style w:type="character" w:styleId="ae">
    <w:name w:val="Hyperlink"/>
    <w:basedOn w:val="a1"/>
    <w:uiPriority w:val="99"/>
    <w:unhideWhenUsed/>
    <w:rsid w:val="0051217E"/>
    <w:rPr>
      <w:color w:val="0000FF"/>
      <w:u w:val="single"/>
    </w:rPr>
  </w:style>
  <w:style w:type="table" w:styleId="af">
    <w:name w:val="Table Grid"/>
    <w:basedOn w:val="a2"/>
    <w:uiPriority w:val="59"/>
    <w:rsid w:val="00E33CF5"/>
    <w:rPr>
      <w:rFonts w:asciiTheme="minorHAnsi" w:hAnsiTheme="minorHAns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Стиль1"/>
    <w:pPr>
      <w:numPr>
        <w:numId w:val="14"/>
      </w:numPr>
    </w:pPr>
  </w:style>
  <w:style w:type="numbering" w:customStyle="1" w:styleId="11">
    <w:name w:val="Нумерация1"/>
    <w:pPr>
      <w:numPr>
        <w:numId w:val="1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53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5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5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5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C969A-A15D-47CD-98EE-EB863EB57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5437</Words>
  <Characters>30997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SRV-AUFK-SCCM01</Company>
  <LinksUpToDate>false</LinksUpToDate>
  <CharactersWithSpaces>36362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КИРИЛЛИЧЕВА Лариса Ивановна</dc:creator>
  <cp:lastModifiedBy>Пискаленко Светлана Александровна</cp:lastModifiedBy>
  <cp:revision>2</cp:revision>
  <cp:lastPrinted>2011-05-17T08:07:00Z</cp:lastPrinted>
  <dcterms:created xsi:type="dcterms:W3CDTF">2011-05-17T12:31:00Z</dcterms:created>
  <dcterms:modified xsi:type="dcterms:W3CDTF">2011-05-17T12:31:00Z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